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E4E37" w:rsidRDefault="00D90EF7">
      <w:pPr>
        <w:spacing w:line="228" w:lineRule="auto"/>
        <w:jc w:val="center"/>
      </w:pPr>
      <w:r>
        <w:rPr>
          <w:noProof/>
          <w:lang w:eastAsia="en-US"/>
        </w:rPr>
        <w:drawing>
          <wp:anchor distT="0" distB="0" distL="0" distR="0" simplePos="0" relativeHeight="251657216" behindDoc="0" locked="0" layoutInCell="1" allowOverlap="1">
            <wp:simplePos x="0" y="0"/>
            <wp:positionH relativeFrom="column">
              <wp:align>center</wp:align>
            </wp:positionH>
            <wp:positionV relativeFrom="paragraph">
              <wp:posOffset>0</wp:posOffset>
            </wp:positionV>
            <wp:extent cx="6638290" cy="513715"/>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638290" cy="513715"/>
                    </a:xfrm>
                    <a:prstGeom prst="rect">
                      <a:avLst/>
                    </a:prstGeom>
                    <a:solidFill>
                      <a:srgbClr val="FFFFFF"/>
                    </a:solidFill>
                    <a:ln w="9525">
                      <a:noFill/>
                      <a:miter lim="800000"/>
                      <a:headEnd/>
                      <a:tailEnd/>
                    </a:ln>
                  </pic:spPr>
                </pic:pic>
              </a:graphicData>
            </a:graphic>
          </wp:anchor>
        </w:drawing>
      </w:r>
    </w:p>
    <w:p w:rsidR="004E4E37" w:rsidRDefault="004E4E37">
      <w:pPr>
        <w:spacing w:line="228" w:lineRule="auto"/>
        <w:jc w:val="center"/>
      </w:pPr>
    </w:p>
    <w:p w:rsidR="004E4E37" w:rsidRDefault="004E4E37">
      <w:pPr>
        <w:rPr>
          <w:rFonts w:ascii="Arial" w:hAnsi="Arial"/>
          <w:sz w:val="24"/>
        </w:rPr>
      </w:pPr>
    </w:p>
    <w:p w:rsidR="004E4E37" w:rsidRDefault="00D90EF7">
      <w:pPr>
        <w:jc w:val="both"/>
        <w:rPr>
          <w:rFonts w:ascii="Arial" w:hAnsi="Arial"/>
          <w:b/>
          <w:i/>
          <w:color w:val="000000"/>
          <w:sz w:val="24"/>
        </w:rPr>
      </w:pPr>
      <w:r>
        <w:rPr>
          <w:rFonts w:ascii="Arial" w:hAnsi="Arial"/>
          <w:b/>
          <w:i/>
          <w:color w:val="000000"/>
          <w:sz w:val="24"/>
        </w:rPr>
        <w:t>THE GUIDELINES AS DESCRIBED HEREIN ARE PROVIDED FOR GENERAL INFORMATION ONLY AND DO NOT IN ANY WAY CONSTITUTE A LIGHTING SPECIFICATION.</w:t>
      </w:r>
    </w:p>
    <w:p w:rsidR="004E4E37" w:rsidRDefault="00D90EF7">
      <w:pPr>
        <w:jc w:val="both"/>
        <w:rPr>
          <w:rFonts w:ascii="Arial" w:hAnsi="Arial"/>
          <w:sz w:val="24"/>
        </w:rPr>
      </w:pPr>
      <w:r>
        <w:rPr>
          <w:rFonts w:ascii="Arial" w:hAnsi="Arial"/>
          <w:b/>
          <w:i/>
          <w:color w:val="000000"/>
          <w:sz w:val="24"/>
        </w:rPr>
        <w:t xml:space="preserve">ALL LIGHTING SPECIFICATIONS SHOULD BE PROVIDED BY A LIGHTING DESIGN PROFESSIONAL. </w:t>
      </w:r>
    </w:p>
    <w:p w:rsidR="004E4E37" w:rsidRDefault="004E4E37">
      <w:pPr>
        <w:rPr>
          <w:rFonts w:ascii="Arial" w:hAnsi="Arial"/>
          <w:sz w:val="24"/>
        </w:rPr>
      </w:pPr>
    </w:p>
    <w:p w:rsidR="004E4E37" w:rsidRDefault="004E4E37">
      <w:pPr>
        <w:rPr>
          <w:rFonts w:ascii="Arial" w:hAnsi="Arial"/>
          <w:sz w:val="24"/>
        </w:rPr>
      </w:pPr>
    </w:p>
    <w:p w:rsidR="004E4E37" w:rsidRDefault="004E4E37">
      <w:pPr>
        <w:rPr>
          <w:rFonts w:ascii="Arial" w:hAnsi="Arial"/>
          <w:sz w:val="24"/>
        </w:rPr>
      </w:pPr>
    </w:p>
    <w:p w:rsidR="004E4E37" w:rsidRDefault="00D90EF7">
      <w:pPr>
        <w:numPr>
          <w:ilvl w:val="0"/>
          <w:numId w:val="2"/>
        </w:numPr>
        <w:rPr>
          <w:rFonts w:ascii="Arial" w:hAnsi="Arial"/>
          <w:sz w:val="28"/>
        </w:rPr>
      </w:pPr>
      <w:r>
        <w:rPr>
          <w:rFonts w:ascii="Arial" w:hAnsi="Arial"/>
          <w:sz w:val="28"/>
        </w:rPr>
        <w:t>INTRODUCTION</w:t>
      </w:r>
    </w:p>
    <w:p w:rsidR="004E4E37" w:rsidRDefault="004E4E37">
      <w:pPr>
        <w:rPr>
          <w:rFonts w:ascii="Arial" w:hAnsi="Arial"/>
          <w:sz w:val="28"/>
        </w:rPr>
      </w:pPr>
    </w:p>
    <w:p w:rsidR="004E4E37" w:rsidRDefault="004E4E37">
      <w:pPr>
        <w:rPr>
          <w:rFonts w:ascii="Arial" w:hAnsi="Arial"/>
          <w:sz w:val="28"/>
        </w:rPr>
      </w:pPr>
    </w:p>
    <w:p w:rsidR="004E4E37" w:rsidRDefault="00D90EF7">
      <w:pPr>
        <w:numPr>
          <w:ilvl w:val="0"/>
          <w:numId w:val="2"/>
        </w:numPr>
        <w:rPr>
          <w:rFonts w:ascii="Arial" w:hAnsi="Arial"/>
          <w:sz w:val="28"/>
        </w:rPr>
      </w:pPr>
      <w:r>
        <w:rPr>
          <w:rFonts w:ascii="Arial" w:hAnsi="Arial"/>
          <w:sz w:val="28"/>
        </w:rPr>
        <w:t>CONSTRUCTION</w:t>
      </w:r>
    </w:p>
    <w:p w:rsidR="004E4E37" w:rsidRDefault="004E4E37">
      <w:pPr>
        <w:rPr>
          <w:rFonts w:ascii="Arial" w:hAnsi="Arial"/>
          <w:sz w:val="28"/>
        </w:rPr>
      </w:pPr>
    </w:p>
    <w:p w:rsidR="004E4E37" w:rsidRDefault="004E4E37">
      <w:pPr>
        <w:rPr>
          <w:rFonts w:ascii="Arial" w:hAnsi="Arial"/>
          <w:sz w:val="28"/>
        </w:rPr>
      </w:pPr>
    </w:p>
    <w:p w:rsidR="004E4E37" w:rsidRDefault="00D90EF7">
      <w:pPr>
        <w:numPr>
          <w:ilvl w:val="0"/>
          <w:numId w:val="2"/>
        </w:numPr>
        <w:rPr>
          <w:rFonts w:ascii="Arial" w:hAnsi="Arial"/>
          <w:sz w:val="28"/>
        </w:rPr>
      </w:pPr>
      <w:r>
        <w:rPr>
          <w:rFonts w:ascii="Arial" w:hAnsi="Arial"/>
          <w:sz w:val="28"/>
        </w:rPr>
        <w:t>FIXTURES INSTALLATION</w:t>
      </w:r>
    </w:p>
    <w:p w:rsidR="004E4E37" w:rsidRDefault="004E4E37">
      <w:pPr>
        <w:rPr>
          <w:rFonts w:ascii="Arial" w:hAnsi="Arial"/>
          <w:sz w:val="28"/>
        </w:rPr>
      </w:pPr>
    </w:p>
    <w:p w:rsidR="004E4E37" w:rsidRDefault="004E4E37">
      <w:pPr>
        <w:rPr>
          <w:rFonts w:ascii="Arial" w:hAnsi="Arial"/>
          <w:sz w:val="28"/>
        </w:rPr>
      </w:pPr>
    </w:p>
    <w:p w:rsidR="004E4E37" w:rsidRDefault="00D90EF7">
      <w:pPr>
        <w:numPr>
          <w:ilvl w:val="0"/>
          <w:numId w:val="2"/>
        </w:numPr>
        <w:rPr>
          <w:rFonts w:ascii="Arial" w:hAnsi="Arial"/>
          <w:sz w:val="28"/>
        </w:rPr>
      </w:pPr>
      <w:r>
        <w:rPr>
          <w:rFonts w:ascii="Arial" w:hAnsi="Arial"/>
          <w:sz w:val="28"/>
        </w:rPr>
        <w:t>MEMBRANES</w:t>
      </w:r>
    </w:p>
    <w:p w:rsidR="004E4E37" w:rsidRDefault="004E4E37">
      <w:pPr>
        <w:rPr>
          <w:rFonts w:ascii="Arial" w:hAnsi="Arial"/>
          <w:sz w:val="28"/>
        </w:rPr>
      </w:pPr>
    </w:p>
    <w:p w:rsidR="004E4E37" w:rsidRDefault="004E4E37">
      <w:pPr>
        <w:rPr>
          <w:rFonts w:ascii="Arial" w:hAnsi="Arial"/>
          <w:color w:val="000000"/>
          <w:sz w:val="28"/>
        </w:rPr>
      </w:pPr>
    </w:p>
    <w:p w:rsidR="004E4E37" w:rsidRDefault="00D90EF7">
      <w:pPr>
        <w:numPr>
          <w:ilvl w:val="0"/>
          <w:numId w:val="2"/>
        </w:numPr>
        <w:rPr>
          <w:rFonts w:ascii="Arial" w:hAnsi="Arial"/>
          <w:sz w:val="28"/>
        </w:rPr>
      </w:pPr>
      <w:r>
        <w:rPr>
          <w:rFonts w:ascii="Arial" w:hAnsi="Arial"/>
          <w:sz w:val="28"/>
        </w:rPr>
        <w:t>LIGHT TRANSMISSION</w:t>
      </w:r>
    </w:p>
    <w:p w:rsidR="004E4E37" w:rsidRDefault="004E4E37">
      <w:pPr>
        <w:rPr>
          <w:rFonts w:ascii="Arial" w:hAnsi="Arial"/>
          <w:sz w:val="28"/>
        </w:rPr>
      </w:pPr>
    </w:p>
    <w:p w:rsidR="004E4E37" w:rsidRDefault="004E4E37">
      <w:pPr>
        <w:rPr>
          <w:rFonts w:ascii="Arial" w:hAnsi="Arial"/>
          <w:sz w:val="28"/>
        </w:rPr>
      </w:pPr>
    </w:p>
    <w:p w:rsidR="004E4E37" w:rsidRDefault="00D90EF7">
      <w:pPr>
        <w:numPr>
          <w:ilvl w:val="0"/>
          <w:numId w:val="2"/>
        </w:numPr>
        <w:rPr>
          <w:rFonts w:ascii="Arial" w:hAnsi="Arial"/>
          <w:sz w:val="28"/>
        </w:rPr>
      </w:pPr>
      <w:r>
        <w:rPr>
          <w:rFonts w:ascii="Arial" w:hAnsi="Arial"/>
          <w:sz w:val="28"/>
        </w:rPr>
        <w:t>PENETRATIONS</w:t>
      </w:r>
    </w:p>
    <w:p w:rsidR="004E4E37" w:rsidRDefault="004E4E37">
      <w:pPr>
        <w:rPr>
          <w:rFonts w:ascii="Arial" w:hAnsi="Arial"/>
          <w:sz w:val="28"/>
        </w:rPr>
      </w:pPr>
    </w:p>
    <w:p w:rsidR="004E4E37" w:rsidRDefault="004E4E37">
      <w:pPr>
        <w:rPr>
          <w:rFonts w:ascii="Arial" w:hAnsi="Arial"/>
          <w:sz w:val="28"/>
        </w:rPr>
      </w:pPr>
    </w:p>
    <w:p w:rsidR="004E4E37" w:rsidRDefault="007305F9">
      <w:pPr>
        <w:numPr>
          <w:ilvl w:val="0"/>
          <w:numId w:val="2"/>
        </w:numPr>
        <w:rPr>
          <w:rFonts w:ascii="Arial" w:hAnsi="Arial"/>
          <w:sz w:val="28"/>
        </w:rPr>
      </w:pPr>
      <w:r>
        <w:rPr>
          <w:rFonts w:ascii="Arial" w:hAnsi="Arial"/>
          <w:sz w:val="28"/>
        </w:rPr>
        <w:t>CLEANING</w:t>
      </w:r>
    </w:p>
    <w:p w:rsidR="007305F9" w:rsidRDefault="007305F9" w:rsidP="007305F9">
      <w:pPr>
        <w:rPr>
          <w:rFonts w:ascii="Arial" w:hAnsi="Arial"/>
          <w:sz w:val="28"/>
        </w:rPr>
      </w:pPr>
    </w:p>
    <w:p w:rsidR="007305F9" w:rsidRDefault="007305F9" w:rsidP="007305F9">
      <w:pPr>
        <w:rPr>
          <w:rFonts w:ascii="Arial" w:hAnsi="Arial"/>
          <w:sz w:val="28"/>
        </w:rPr>
      </w:pPr>
    </w:p>
    <w:p w:rsidR="004E54E9" w:rsidRDefault="007305F9">
      <w:pPr>
        <w:numPr>
          <w:ilvl w:val="0"/>
          <w:numId w:val="2"/>
        </w:numPr>
        <w:rPr>
          <w:rFonts w:ascii="Arial" w:hAnsi="Arial"/>
          <w:sz w:val="28"/>
        </w:rPr>
      </w:pPr>
      <w:r>
        <w:rPr>
          <w:rFonts w:ascii="Arial" w:hAnsi="Arial"/>
          <w:sz w:val="28"/>
        </w:rPr>
        <w:t>ACCESSIBILITY</w:t>
      </w:r>
    </w:p>
    <w:p w:rsidR="004E54E9" w:rsidRDefault="004E54E9" w:rsidP="004E54E9">
      <w:pPr>
        <w:rPr>
          <w:rFonts w:ascii="Arial" w:hAnsi="Arial"/>
          <w:sz w:val="28"/>
        </w:rPr>
      </w:pPr>
    </w:p>
    <w:p w:rsidR="004E54E9" w:rsidRDefault="004E54E9" w:rsidP="004E54E9">
      <w:pPr>
        <w:rPr>
          <w:rFonts w:ascii="Arial" w:hAnsi="Arial"/>
          <w:sz w:val="28"/>
        </w:rPr>
      </w:pPr>
    </w:p>
    <w:p w:rsidR="004E54E9" w:rsidRDefault="004E54E9" w:rsidP="004E54E9">
      <w:pPr>
        <w:rPr>
          <w:rFonts w:ascii="Arial" w:hAnsi="Arial"/>
          <w:sz w:val="28"/>
        </w:rPr>
      </w:pPr>
    </w:p>
    <w:p w:rsidR="007305F9" w:rsidRDefault="007305F9" w:rsidP="004E54E9">
      <w:pPr>
        <w:rPr>
          <w:rFonts w:ascii="Arial" w:hAnsi="Arial"/>
          <w:sz w:val="28"/>
        </w:rPr>
      </w:pPr>
    </w:p>
    <w:p w:rsidR="004E4E37" w:rsidRDefault="004E4E37">
      <w:pPr>
        <w:ind w:left="1080"/>
        <w:rPr>
          <w:rFonts w:ascii="Arial" w:hAnsi="Arial"/>
          <w:sz w:val="28"/>
        </w:rPr>
      </w:pPr>
    </w:p>
    <w:p w:rsidR="009462A5" w:rsidRDefault="009462A5">
      <w:pPr>
        <w:suppressAutoHyphens w:val="0"/>
        <w:rPr>
          <w:rFonts w:ascii="Arial" w:hAnsi="Arial"/>
          <w:sz w:val="28"/>
        </w:rPr>
      </w:pPr>
      <w:r>
        <w:rPr>
          <w:rFonts w:ascii="Arial" w:hAnsi="Arial"/>
          <w:sz w:val="28"/>
        </w:rPr>
        <w:br w:type="page"/>
      </w:r>
    </w:p>
    <w:p w:rsidR="004E4E37" w:rsidRDefault="004E4E37">
      <w:pPr>
        <w:ind w:left="1080"/>
        <w:rPr>
          <w:rFonts w:ascii="Arial" w:hAnsi="Arial"/>
          <w:sz w:val="28"/>
        </w:rPr>
      </w:pPr>
    </w:p>
    <w:p w:rsidR="004E4E37" w:rsidRDefault="004E4E37">
      <w:pPr>
        <w:ind w:left="1080"/>
        <w:rPr>
          <w:rFonts w:ascii="Arial" w:hAnsi="Arial"/>
          <w:sz w:val="28"/>
        </w:rPr>
      </w:pPr>
    </w:p>
    <w:p w:rsidR="004E4E37" w:rsidRPr="009462A5" w:rsidRDefault="00D90EF7">
      <w:pPr>
        <w:rPr>
          <w:rFonts w:ascii="Arial" w:hAnsi="Arial"/>
          <w:sz w:val="28"/>
        </w:rPr>
      </w:pPr>
      <w:r>
        <w:rPr>
          <w:noProof/>
          <w:lang w:eastAsia="en-US"/>
        </w:rPr>
        <w:drawing>
          <wp:anchor distT="0" distB="0" distL="0" distR="0" simplePos="0" relativeHeight="251658240" behindDoc="0" locked="0" layoutInCell="1" allowOverlap="1">
            <wp:simplePos x="0" y="0"/>
            <wp:positionH relativeFrom="column">
              <wp:align>center</wp:align>
            </wp:positionH>
            <wp:positionV relativeFrom="paragraph">
              <wp:posOffset>0</wp:posOffset>
            </wp:positionV>
            <wp:extent cx="6746240" cy="618490"/>
            <wp:effectExtent l="1905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6746240" cy="618490"/>
                    </a:xfrm>
                    <a:prstGeom prst="rect">
                      <a:avLst/>
                    </a:prstGeom>
                    <a:solidFill>
                      <a:srgbClr val="FFFFFF"/>
                    </a:solidFill>
                    <a:ln w="9525">
                      <a:noFill/>
                      <a:miter lim="800000"/>
                      <a:headEnd/>
                      <a:tailEnd/>
                    </a:ln>
                  </pic:spPr>
                </pic:pic>
              </a:graphicData>
            </a:graphic>
          </wp:anchor>
        </w:drawing>
      </w:r>
    </w:p>
    <w:p w:rsidR="004E4E37" w:rsidRDefault="00D90EF7">
      <w:pPr>
        <w:rPr>
          <w:rFonts w:ascii="Arial" w:hAnsi="Arial"/>
          <w:sz w:val="24"/>
        </w:rPr>
      </w:pPr>
      <w:r>
        <w:rPr>
          <w:rFonts w:ascii="Arial" w:hAnsi="Arial"/>
          <w:b/>
          <w:sz w:val="24"/>
        </w:rPr>
        <w:t>I.</w:t>
      </w:r>
      <w:r>
        <w:rPr>
          <w:rFonts w:ascii="Arial" w:hAnsi="Arial"/>
          <w:b/>
          <w:sz w:val="24"/>
        </w:rPr>
        <w:tab/>
        <w:t>INTRODUCTION</w:t>
      </w:r>
    </w:p>
    <w:p w:rsidR="004E4E37" w:rsidRDefault="004E4E37">
      <w:pPr>
        <w:jc w:val="both"/>
        <w:rPr>
          <w:rFonts w:ascii="Arial" w:hAnsi="Arial"/>
          <w:sz w:val="24"/>
        </w:rPr>
      </w:pPr>
    </w:p>
    <w:p w:rsidR="004E4E37" w:rsidRDefault="00D90EF7">
      <w:pPr>
        <w:jc w:val="both"/>
        <w:rPr>
          <w:rFonts w:ascii="Arial" w:hAnsi="Arial"/>
          <w:sz w:val="24"/>
        </w:rPr>
      </w:pPr>
      <w:r>
        <w:rPr>
          <w:rFonts w:ascii="Arial" w:hAnsi="Arial"/>
          <w:sz w:val="24"/>
        </w:rPr>
        <w:t>The functional and aesthetic success of a N</w:t>
      </w:r>
      <w:r w:rsidR="006952C9">
        <w:rPr>
          <w:rFonts w:ascii="Arial" w:hAnsi="Arial"/>
          <w:sz w:val="24"/>
        </w:rPr>
        <w:t>EW/</w:t>
      </w:r>
      <w:r w:rsidR="00666A07">
        <w:rPr>
          <w:rFonts w:ascii="Arial" w:hAnsi="Arial"/>
          <w:sz w:val="24"/>
        </w:rPr>
        <w:t>L</w:t>
      </w:r>
      <w:r w:rsidR="006952C9">
        <w:rPr>
          <w:rFonts w:ascii="Arial" w:hAnsi="Arial"/>
          <w:sz w:val="24"/>
        </w:rPr>
        <w:t>IGHT</w:t>
      </w:r>
      <w:r>
        <w:rPr>
          <w:rFonts w:ascii="Arial" w:hAnsi="Arial"/>
          <w:sz w:val="24"/>
        </w:rPr>
        <w:t xml:space="preserve"> backlit installation is </w:t>
      </w:r>
      <w:r>
        <w:rPr>
          <w:rFonts w:ascii="Arial" w:hAnsi="Arial"/>
          <w:b/>
          <w:sz w:val="24"/>
        </w:rPr>
        <w:t xml:space="preserve">entirely </w:t>
      </w:r>
      <w:r>
        <w:rPr>
          <w:rFonts w:ascii="Arial" w:hAnsi="Arial"/>
          <w:sz w:val="24"/>
        </w:rPr>
        <w:t xml:space="preserve">related to the design and specification of the lighting sources behind the </w:t>
      </w:r>
      <w:r w:rsidR="0094716C">
        <w:rPr>
          <w:rFonts w:ascii="Arial" w:hAnsi="Arial"/>
          <w:sz w:val="24"/>
        </w:rPr>
        <w:t>NEW/LIGHT</w:t>
      </w:r>
      <w:r>
        <w:rPr>
          <w:rFonts w:ascii="Arial" w:hAnsi="Arial"/>
          <w:sz w:val="24"/>
        </w:rPr>
        <w:t xml:space="preserve"> membranes. </w:t>
      </w:r>
    </w:p>
    <w:p w:rsidR="004E4E37" w:rsidRDefault="004E4E37">
      <w:pPr>
        <w:jc w:val="both"/>
        <w:rPr>
          <w:rFonts w:ascii="Arial" w:hAnsi="Arial"/>
          <w:sz w:val="24"/>
        </w:rPr>
      </w:pPr>
    </w:p>
    <w:p w:rsidR="004E4E37" w:rsidRDefault="004E4E37">
      <w:pPr>
        <w:jc w:val="both"/>
        <w:rPr>
          <w:rFonts w:ascii="Arial" w:hAnsi="Arial"/>
          <w:sz w:val="24"/>
        </w:rPr>
      </w:pPr>
    </w:p>
    <w:p w:rsidR="004E4E37" w:rsidRDefault="00D90EF7">
      <w:pPr>
        <w:jc w:val="both"/>
        <w:rPr>
          <w:rFonts w:ascii="Arial" w:hAnsi="Arial"/>
          <w:b/>
          <w:sz w:val="24"/>
        </w:rPr>
      </w:pPr>
      <w:r>
        <w:rPr>
          <w:rFonts w:ascii="Arial" w:hAnsi="Arial"/>
          <w:b/>
          <w:sz w:val="24"/>
        </w:rPr>
        <w:t>II.</w:t>
      </w:r>
      <w:r>
        <w:rPr>
          <w:rFonts w:ascii="Arial" w:hAnsi="Arial"/>
          <w:b/>
          <w:sz w:val="24"/>
        </w:rPr>
        <w:tab/>
        <w:t>CONSTRUCTION</w:t>
      </w:r>
    </w:p>
    <w:p w:rsidR="004E4E37" w:rsidRDefault="004E4E37">
      <w:pPr>
        <w:jc w:val="both"/>
        <w:rPr>
          <w:rFonts w:ascii="Arial" w:hAnsi="Arial"/>
          <w:b/>
          <w:sz w:val="24"/>
        </w:rPr>
      </w:pPr>
    </w:p>
    <w:p w:rsidR="004E4E37" w:rsidRDefault="0094716C">
      <w:pPr>
        <w:jc w:val="both"/>
        <w:rPr>
          <w:rFonts w:ascii="Arial" w:hAnsi="Arial"/>
          <w:sz w:val="24"/>
        </w:rPr>
      </w:pPr>
      <w:r>
        <w:rPr>
          <w:rFonts w:ascii="Arial" w:hAnsi="Arial"/>
          <w:sz w:val="24"/>
        </w:rPr>
        <w:t>NEW/LIGHT</w:t>
      </w:r>
      <w:r w:rsidR="00D90EF7">
        <w:rPr>
          <w:rFonts w:ascii="Arial" w:hAnsi="Arial"/>
          <w:sz w:val="24"/>
        </w:rPr>
        <w:t xml:space="preserve"> backlit applications may vary in the design and construction of the perimeter of the backlit area. </w:t>
      </w:r>
      <w:proofErr w:type="gramStart"/>
      <w:r w:rsidR="00D90EF7">
        <w:rPr>
          <w:rFonts w:ascii="Arial" w:hAnsi="Arial"/>
          <w:sz w:val="24"/>
        </w:rPr>
        <w:t>Various options</w:t>
      </w:r>
      <w:proofErr w:type="gramEnd"/>
      <w:r w:rsidR="00D90EF7">
        <w:rPr>
          <w:rFonts w:ascii="Arial" w:hAnsi="Arial"/>
          <w:sz w:val="24"/>
        </w:rPr>
        <w:t xml:space="preserve"> for same include</w:t>
      </w:r>
      <w:r w:rsidR="001210E0">
        <w:rPr>
          <w:rFonts w:ascii="Arial" w:hAnsi="Arial"/>
          <w:sz w:val="24"/>
        </w:rPr>
        <w:t xml:space="preserve"> the</w:t>
      </w:r>
      <w:r w:rsidR="006952C9">
        <w:rPr>
          <w:rFonts w:ascii="Arial" w:hAnsi="Arial"/>
          <w:sz w:val="24"/>
        </w:rPr>
        <w:t xml:space="preserve"> </w:t>
      </w:r>
      <w:r w:rsidR="001210E0">
        <w:rPr>
          <w:rFonts w:ascii="Arial" w:hAnsi="Arial"/>
          <w:sz w:val="24"/>
        </w:rPr>
        <w:t>following:</w:t>
      </w:r>
      <w:r w:rsidR="00D90EF7">
        <w:rPr>
          <w:rFonts w:ascii="Arial" w:hAnsi="Arial"/>
          <w:sz w:val="24"/>
        </w:rPr>
        <w:t xml:space="preserve"> drywall coffers, free-floating light boxes, free-floating panels/clouds, wall</w:t>
      </w:r>
      <w:r w:rsidR="001210E0">
        <w:rPr>
          <w:rFonts w:ascii="Arial" w:hAnsi="Arial"/>
          <w:sz w:val="24"/>
        </w:rPr>
        <w:t>-</w:t>
      </w:r>
      <w:r w:rsidR="00D90EF7">
        <w:rPr>
          <w:rFonts w:ascii="Arial" w:hAnsi="Arial"/>
          <w:sz w:val="24"/>
        </w:rPr>
        <w:t>to</w:t>
      </w:r>
      <w:r w:rsidR="001210E0">
        <w:rPr>
          <w:rFonts w:ascii="Arial" w:hAnsi="Arial"/>
          <w:sz w:val="24"/>
        </w:rPr>
        <w:t>-</w:t>
      </w:r>
      <w:r w:rsidR="00D90EF7">
        <w:rPr>
          <w:rFonts w:ascii="Arial" w:hAnsi="Arial"/>
          <w:sz w:val="24"/>
        </w:rPr>
        <w:t xml:space="preserve">wall ceilings, prefabricated panels, etc. </w:t>
      </w:r>
      <w:r w:rsidR="00D90EF7">
        <w:rPr>
          <w:rFonts w:ascii="Arial" w:hAnsi="Arial"/>
          <w:b/>
          <w:sz w:val="24"/>
        </w:rPr>
        <w:t xml:space="preserve">Please note that for all horizontal installations, you must use a 2-layer system. The upper layer’s main function is to act as a dust barrier and therefore can be a clear layer*. However, if you do not have enough plenum depth, or enough fixtures to get an even lighting/glow, the upper layer can be translucent as well for added diffusion. </w:t>
      </w:r>
    </w:p>
    <w:p w:rsidR="004E4E37" w:rsidRDefault="00D90EF7">
      <w:pPr>
        <w:jc w:val="both"/>
        <w:rPr>
          <w:rFonts w:ascii="Arial" w:hAnsi="Arial"/>
          <w:sz w:val="24"/>
        </w:rPr>
      </w:pPr>
      <w:r>
        <w:rPr>
          <w:rFonts w:ascii="Arial" w:hAnsi="Arial"/>
          <w:sz w:val="24"/>
        </w:rPr>
        <w:t>(*Note: When using a clear upper layer, the seams in same must be placed perpendicular to the light source if the light source is either fluorescent, pipe light, neon, or cold cathode. When using LED’s as a light source, it is not recommended to use a T10</w:t>
      </w:r>
      <w:r w:rsidR="00E90867">
        <w:rPr>
          <w:rFonts w:ascii="Arial" w:hAnsi="Arial"/>
          <w:sz w:val="24"/>
        </w:rPr>
        <w:t>-132</w:t>
      </w:r>
      <w:r>
        <w:rPr>
          <w:rFonts w:ascii="Arial" w:hAnsi="Arial"/>
          <w:sz w:val="24"/>
        </w:rPr>
        <w:t>/</w:t>
      </w:r>
      <w:r w:rsidR="00E90867">
        <w:rPr>
          <w:rFonts w:ascii="Arial" w:hAnsi="Arial"/>
          <w:sz w:val="24"/>
        </w:rPr>
        <w:t>C</w:t>
      </w:r>
      <w:r>
        <w:rPr>
          <w:rFonts w:ascii="Arial" w:hAnsi="Arial"/>
          <w:sz w:val="24"/>
        </w:rPr>
        <w:t xml:space="preserve">lear </w:t>
      </w:r>
      <w:r w:rsidR="00E90867">
        <w:rPr>
          <w:rFonts w:ascii="Arial" w:hAnsi="Arial"/>
          <w:sz w:val="24"/>
        </w:rPr>
        <w:t xml:space="preserve">wide width </w:t>
      </w:r>
      <w:r>
        <w:rPr>
          <w:rFonts w:ascii="Arial" w:hAnsi="Arial"/>
          <w:sz w:val="24"/>
        </w:rPr>
        <w:t xml:space="preserve">upper layer /dust barrier unless the area is less than </w:t>
      </w:r>
      <w:r w:rsidR="001210E0">
        <w:rPr>
          <w:rFonts w:ascii="Arial" w:hAnsi="Arial"/>
          <w:sz w:val="24"/>
        </w:rPr>
        <w:t>11</w:t>
      </w:r>
      <w:r>
        <w:rPr>
          <w:rFonts w:ascii="Arial" w:hAnsi="Arial"/>
          <w:sz w:val="24"/>
        </w:rPr>
        <w:t xml:space="preserve"> feet in width. Areas wider than </w:t>
      </w:r>
      <w:r w:rsidR="001210E0">
        <w:rPr>
          <w:rFonts w:ascii="Arial" w:hAnsi="Arial"/>
          <w:sz w:val="24"/>
        </w:rPr>
        <w:t>11</w:t>
      </w:r>
      <w:r>
        <w:rPr>
          <w:rFonts w:ascii="Arial" w:hAnsi="Arial"/>
          <w:sz w:val="24"/>
        </w:rPr>
        <w:t xml:space="preserve"> feet will require </w:t>
      </w:r>
      <w:r w:rsidR="00B50990">
        <w:rPr>
          <w:rFonts w:ascii="Arial" w:hAnsi="Arial"/>
          <w:sz w:val="24"/>
        </w:rPr>
        <w:t>the use of the T11/clear frosted layer/ dust barrier).</w:t>
      </w:r>
    </w:p>
    <w:p w:rsidR="004E4E37" w:rsidRDefault="00D90EF7">
      <w:pPr>
        <w:ind w:left="720"/>
        <w:jc w:val="both"/>
        <w:rPr>
          <w:rFonts w:ascii="Arial" w:hAnsi="Arial"/>
          <w:sz w:val="24"/>
        </w:rPr>
      </w:pPr>
      <w:r>
        <w:rPr>
          <w:rFonts w:ascii="Arial" w:hAnsi="Arial"/>
          <w:sz w:val="24"/>
        </w:rPr>
        <w:t>A.</w:t>
      </w:r>
      <w:r>
        <w:rPr>
          <w:rFonts w:ascii="Arial" w:hAnsi="Arial"/>
          <w:sz w:val="24"/>
        </w:rPr>
        <w:tab/>
        <w:t>Drywall coffers</w:t>
      </w:r>
      <w:r w:rsidR="001210E0">
        <w:rPr>
          <w:rFonts w:ascii="Arial" w:hAnsi="Arial"/>
          <w:sz w:val="24"/>
        </w:rPr>
        <w:t>:</w:t>
      </w:r>
    </w:p>
    <w:p w:rsidR="004E4E37" w:rsidRDefault="00D90EF7">
      <w:pPr>
        <w:ind w:left="1440"/>
        <w:jc w:val="both"/>
        <w:rPr>
          <w:rFonts w:ascii="Arial" w:hAnsi="Arial"/>
          <w:sz w:val="24"/>
        </w:rPr>
      </w:pPr>
      <w:r>
        <w:rPr>
          <w:rFonts w:ascii="Arial" w:hAnsi="Arial"/>
          <w:sz w:val="24"/>
        </w:rPr>
        <w:t xml:space="preserve">The entire space inside the coffer must be painted bright white for maximum light reflection. The plenum above the </w:t>
      </w:r>
      <w:r w:rsidR="006952C9">
        <w:rPr>
          <w:rFonts w:ascii="Arial" w:hAnsi="Arial"/>
          <w:sz w:val="24"/>
        </w:rPr>
        <w:t>NEW/LIGHT</w:t>
      </w:r>
      <w:r>
        <w:rPr>
          <w:rFonts w:ascii="Arial" w:hAnsi="Arial"/>
          <w:sz w:val="24"/>
        </w:rPr>
        <w:t xml:space="preserve"> membrane should be vented in order not to exceed the recommended maximum temperature for the fixtures, ballasts, and lamps. The coffer perimeter must be constructed to withstand 50 </w:t>
      </w:r>
      <w:proofErr w:type="spellStart"/>
      <w:r>
        <w:rPr>
          <w:rFonts w:ascii="Arial" w:hAnsi="Arial"/>
          <w:sz w:val="24"/>
        </w:rPr>
        <w:t>lbs</w:t>
      </w:r>
      <w:proofErr w:type="spellEnd"/>
      <w:r>
        <w:rPr>
          <w:rFonts w:ascii="Arial" w:hAnsi="Arial"/>
          <w:sz w:val="24"/>
        </w:rPr>
        <w:t xml:space="preserve"> of lateral tension per linear foot of perimeter, which the 2 layers of membrane will exert.</w:t>
      </w:r>
    </w:p>
    <w:p w:rsidR="004E4E37" w:rsidRDefault="00D90EF7">
      <w:pPr>
        <w:ind w:left="1440"/>
        <w:jc w:val="both"/>
        <w:rPr>
          <w:rFonts w:ascii="Arial" w:hAnsi="Arial"/>
          <w:sz w:val="24"/>
        </w:rPr>
      </w:pPr>
      <w:r>
        <w:rPr>
          <w:rFonts w:ascii="Arial" w:hAnsi="Arial"/>
          <w:sz w:val="24"/>
        </w:rPr>
        <w:t xml:space="preserve"> </w:t>
      </w:r>
    </w:p>
    <w:p w:rsidR="004E4E37" w:rsidRDefault="00D90EF7">
      <w:pPr>
        <w:ind w:firstLine="720"/>
        <w:jc w:val="both"/>
        <w:rPr>
          <w:rFonts w:ascii="Arial" w:hAnsi="Arial"/>
          <w:sz w:val="24"/>
        </w:rPr>
      </w:pPr>
      <w:r>
        <w:rPr>
          <w:rFonts w:ascii="Arial" w:hAnsi="Arial"/>
          <w:sz w:val="24"/>
        </w:rPr>
        <w:t>B.</w:t>
      </w:r>
      <w:r>
        <w:rPr>
          <w:rFonts w:ascii="Arial" w:hAnsi="Arial"/>
          <w:sz w:val="24"/>
        </w:rPr>
        <w:tab/>
        <w:t>Free floating light boxes</w:t>
      </w:r>
      <w:r w:rsidR="001210E0">
        <w:rPr>
          <w:rFonts w:ascii="Arial" w:hAnsi="Arial"/>
          <w:sz w:val="24"/>
        </w:rPr>
        <w:t>:</w:t>
      </w:r>
    </w:p>
    <w:p w:rsidR="004E4E37" w:rsidRDefault="00D90EF7">
      <w:pPr>
        <w:ind w:left="1440"/>
        <w:jc w:val="both"/>
        <w:rPr>
          <w:rFonts w:ascii="Arial" w:hAnsi="Arial"/>
          <w:sz w:val="24"/>
        </w:rPr>
      </w:pPr>
      <w:r>
        <w:rPr>
          <w:rFonts w:ascii="Arial" w:hAnsi="Arial"/>
          <w:sz w:val="24"/>
        </w:rPr>
        <w:t xml:space="preserve">The entire space inside the box must be painted bright white for maximum light reflection. The plenum above the </w:t>
      </w:r>
      <w:r w:rsidR="006952C9">
        <w:rPr>
          <w:rFonts w:ascii="Arial" w:hAnsi="Arial"/>
          <w:sz w:val="24"/>
        </w:rPr>
        <w:t>NEW/LIGHT</w:t>
      </w:r>
      <w:r>
        <w:rPr>
          <w:rFonts w:ascii="Arial" w:hAnsi="Arial"/>
          <w:sz w:val="24"/>
        </w:rPr>
        <w:t xml:space="preserve"> membrane should be vented in order not to exceed the recommended maximum temperature for the fixtures, ballasts, and lamps. The box perimeter must be constructed to withstand 50 </w:t>
      </w:r>
      <w:proofErr w:type="spellStart"/>
      <w:r>
        <w:rPr>
          <w:rFonts w:ascii="Arial" w:hAnsi="Arial"/>
          <w:sz w:val="24"/>
        </w:rPr>
        <w:t>lbs</w:t>
      </w:r>
      <w:proofErr w:type="spellEnd"/>
      <w:r>
        <w:rPr>
          <w:rFonts w:ascii="Arial" w:hAnsi="Arial"/>
          <w:sz w:val="24"/>
        </w:rPr>
        <w:t xml:space="preserve"> of lateral tension per linear foot of perimeter, which the 2 layers of membrane will exert.</w:t>
      </w:r>
    </w:p>
    <w:p w:rsidR="004E4E37" w:rsidRDefault="004E4E37">
      <w:pPr>
        <w:jc w:val="both"/>
        <w:rPr>
          <w:rFonts w:ascii="Arial" w:hAnsi="Arial"/>
          <w:sz w:val="24"/>
        </w:rPr>
      </w:pPr>
    </w:p>
    <w:p w:rsidR="004E4E37" w:rsidRDefault="00D90EF7">
      <w:pPr>
        <w:numPr>
          <w:ilvl w:val="0"/>
          <w:numId w:val="1"/>
        </w:numPr>
        <w:jc w:val="both"/>
        <w:rPr>
          <w:rFonts w:ascii="Arial" w:hAnsi="Arial"/>
          <w:sz w:val="24"/>
        </w:rPr>
      </w:pPr>
      <w:r>
        <w:rPr>
          <w:rFonts w:ascii="Arial" w:hAnsi="Arial"/>
          <w:sz w:val="24"/>
        </w:rPr>
        <w:t>Free-floating panels/clouds</w:t>
      </w:r>
      <w:r w:rsidR="001210E0">
        <w:rPr>
          <w:rFonts w:ascii="Arial" w:hAnsi="Arial"/>
          <w:sz w:val="24"/>
        </w:rPr>
        <w:t>:</w:t>
      </w:r>
    </w:p>
    <w:p w:rsidR="004E4E37" w:rsidRDefault="00D90EF7" w:rsidP="00F23CE9">
      <w:pPr>
        <w:widowControl w:val="0"/>
        <w:ind w:left="1440"/>
        <w:jc w:val="both"/>
        <w:rPr>
          <w:rFonts w:ascii="Arial" w:hAnsi="Arial"/>
          <w:sz w:val="24"/>
        </w:rPr>
      </w:pPr>
      <w:r>
        <w:rPr>
          <w:rFonts w:ascii="Arial" w:hAnsi="Arial"/>
          <w:sz w:val="24"/>
        </w:rPr>
        <w:t xml:space="preserve">The perimeter frame for these types of panels may be constructed of steel, aluminum, etc. and/or use an existing or custom fabricated </w:t>
      </w:r>
      <w:r w:rsidR="006952C9">
        <w:rPr>
          <w:rFonts w:ascii="Arial" w:hAnsi="Arial"/>
          <w:sz w:val="24"/>
        </w:rPr>
        <w:t>NEWMAT</w:t>
      </w:r>
      <w:r>
        <w:rPr>
          <w:rFonts w:ascii="Arial" w:hAnsi="Arial"/>
          <w:sz w:val="24"/>
        </w:rPr>
        <w:t xml:space="preserve"> extrusion. Depending on size and configuration, cross-bracing may be required. Please contact us to help you design the perimeter of your application to be technically sound, aesthetically acceptable, and in line with your design intent.</w:t>
      </w:r>
    </w:p>
    <w:p w:rsidR="004E4E37" w:rsidRDefault="00D90EF7">
      <w:pPr>
        <w:pageBreakBefore/>
        <w:numPr>
          <w:ilvl w:val="0"/>
          <w:numId w:val="1"/>
        </w:numPr>
        <w:jc w:val="both"/>
        <w:rPr>
          <w:rFonts w:ascii="Arial" w:hAnsi="Arial"/>
          <w:sz w:val="24"/>
        </w:rPr>
      </w:pPr>
      <w:r>
        <w:rPr>
          <w:rFonts w:ascii="Arial" w:hAnsi="Arial"/>
          <w:sz w:val="24"/>
        </w:rPr>
        <w:t>Wall-to-wall ceilings</w:t>
      </w:r>
      <w:r w:rsidR="003A312C">
        <w:rPr>
          <w:rFonts w:ascii="Arial" w:hAnsi="Arial"/>
          <w:sz w:val="24"/>
        </w:rPr>
        <w:t>:</w:t>
      </w:r>
    </w:p>
    <w:p w:rsidR="004E4E37" w:rsidRDefault="00D90EF7">
      <w:pPr>
        <w:ind w:left="1440"/>
        <w:jc w:val="both"/>
        <w:rPr>
          <w:rFonts w:ascii="Arial" w:hAnsi="Arial"/>
          <w:sz w:val="24"/>
        </w:rPr>
      </w:pPr>
      <w:r>
        <w:rPr>
          <w:rFonts w:ascii="Arial" w:hAnsi="Arial"/>
          <w:sz w:val="24"/>
        </w:rPr>
        <w:t xml:space="preserve">The entire space above the ceiling must be painted bright white for maximum light reflection. The plenum above </w:t>
      </w:r>
      <w:r w:rsidR="006952C9">
        <w:rPr>
          <w:rFonts w:ascii="Arial" w:hAnsi="Arial"/>
          <w:sz w:val="24"/>
        </w:rPr>
        <w:t>NEW/LIGHT</w:t>
      </w:r>
      <w:r>
        <w:rPr>
          <w:rFonts w:ascii="Arial" w:hAnsi="Arial"/>
          <w:sz w:val="24"/>
        </w:rPr>
        <w:t xml:space="preserve"> membrane should be vented in order not to exceed the recommended maximum temperature for the fixtures, ballasts, and lamps. The walls must be constructed to withstand 50 lbs</w:t>
      </w:r>
      <w:r w:rsidR="00302714">
        <w:rPr>
          <w:rFonts w:ascii="Arial" w:hAnsi="Arial"/>
          <w:sz w:val="24"/>
        </w:rPr>
        <w:t>.</w:t>
      </w:r>
      <w:r>
        <w:rPr>
          <w:rFonts w:ascii="Arial" w:hAnsi="Arial"/>
          <w:sz w:val="24"/>
        </w:rPr>
        <w:t xml:space="preserve"> of lateral tension per linear foot of perimeter, which the 2 layers of membrane will exert.</w:t>
      </w:r>
    </w:p>
    <w:p w:rsidR="004E4E37" w:rsidRDefault="004E4E37">
      <w:pPr>
        <w:jc w:val="both"/>
        <w:rPr>
          <w:rFonts w:ascii="Arial" w:hAnsi="Arial"/>
          <w:sz w:val="24"/>
        </w:rPr>
      </w:pPr>
    </w:p>
    <w:p w:rsidR="004E4E37" w:rsidRDefault="00D90EF7">
      <w:pPr>
        <w:numPr>
          <w:ilvl w:val="0"/>
          <w:numId w:val="1"/>
        </w:numPr>
        <w:jc w:val="both"/>
        <w:rPr>
          <w:rFonts w:ascii="Arial" w:hAnsi="Arial"/>
          <w:sz w:val="24"/>
        </w:rPr>
      </w:pPr>
      <w:r>
        <w:rPr>
          <w:rFonts w:ascii="Arial" w:hAnsi="Arial"/>
          <w:sz w:val="24"/>
        </w:rPr>
        <w:t>Prefabricated panels</w:t>
      </w:r>
      <w:r w:rsidR="003A312C">
        <w:rPr>
          <w:rFonts w:ascii="Arial" w:hAnsi="Arial"/>
          <w:sz w:val="24"/>
        </w:rPr>
        <w:t>:</w:t>
      </w:r>
    </w:p>
    <w:p w:rsidR="004E4E37" w:rsidRDefault="00D90EF7" w:rsidP="009462A5">
      <w:pPr>
        <w:ind w:left="1440"/>
        <w:jc w:val="both"/>
        <w:rPr>
          <w:rFonts w:ascii="Arial" w:hAnsi="Arial"/>
          <w:sz w:val="24"/>
        </w:rPr>
      </w:pPr>
      <w:r>
        <w:rPr>
          <w:rFonts w:ascii="Arial" w:hAnsi="Arial"/>
          <w:sz w:val="24"/>
        </w:rPr>
        <w:t>Various perimeter options are available for this type of system as well as various suspension designs. Please contact us to help you design the perimeter of your panels and a suspension system to be technically sound, aesthetically acceptable, and in line with your design intent.</w:t>
      </w:r>
    </w:p>
    <w:p w:rsidR="004E4E37" w:rsidRDefault="004E4E37">
      <w:pPr>
        <w:ind w:left="1440"/>
        <w:jc w:val="both"/>
        <w:rPr>
          <w:rFonts w:ascii="Arial" w:hAnsi="Arial"/>
          <w:sz w:val="24"/>
        </w:rPr>
      </w:pPr>
    </w:p>
    <w:p w:rsidR="004E4E37" w:rsidRDefault="00D90EF7">
      <w:pPr>
        <w:jc w:val="both"/>
        <w:rPr>
          <w:rFonts w:ascii="Arial" w:hAnsi="Arial"/>
          <w:sz w:val="24"/>
        </w:rPr>
      </w:pPr>
      <w:r>
        <w:rPr>
          <w:rFonts w:ascii="Arial" w:hAnsi="Arial"/>
          <w:b/>
          <w:sz w:val="24"/>
        </w:rPr>
        <w:t>III.</w:t>
      </w:r>
      <w:r>
        <w:rPr>
          <w:rFonts w:ascii="Arial" w:hAnsi="Arial"/>
          <w:b/>
          <w:sz w:val="24"/>
        </w:rPr>
        <w:tab/>
        <w:t>FIXTURES INSTALLATION</w:t>
      </w:r>
    </w:p>
    <w:p w:rsidR="004E4E37" w:rsidRDefault="004E4E37">
      <w:pPr>
        <w:jc w:val="both"/>
        <w:rPr>
          <w:rFonts w:ascii="Arial" w:hAnsi="Arial"/>
          <w:sz w:val="24"/>
        </w:rPr>
      </w:pPr>
    </w:p>
    <w:p w:rsidR="004E4E37" w:rsidRDefault="00D90EF7">
      <w:pPr>
        <w:jc w:val="both"/>
        <w:rPr>
          <w:rFonts w:ascii="Arial" w:hAnsi="Arial"/>
          <w:sz w:val="24"/>
        </w:rPr>
      </w:pPr>
      <w:r>
        <w:rPr>
          <w:rFonts w:ascii="Arial" w:hAnsi="Arial"/>
          <w:sz w:val="24"/>
        </w:rPr>
        <w:t xml:space="preserve">Many types of light sources can be used to backlight </w:t>
      </w:r>
      <w:r w:rsidR="0094716C">
        <w:rPr>
          <w:rFonts w:ascii="Arial" w:hAnsi="Arial"/>
          <w:sz w:val="24"/>
        </w:rPr>
        <w:t>NEW/LIGHT</w:t>
      </w:r>
      <w:r>
        <w:rPr>
          <w:rFonts w:ascii="Arial" w:hAnsi="Arial"/>
          <w:sz w:val="24"/>
        </w:rPr>
        <w:t xml:space="preserve"> application, which includes but is not limited to: fluorescents, cold cathodes, neon, LED*, pipe light, fiber optics, etc. Most applications today use </w:t>
      </w:r>
      <w:r w:rsidR="00D540A9">
        <w:rPr>
          <w:rFonts w:ascii="Arial" w:hAnsi="Arial"/>
          <w:sz w:val="24"/>
        </w:rPr>
        <w:t>LED</w:t>
      </w:r>
      <w:r>
        <w:rPr>
          <w:rFonts w:ascii="Arial" w:hAnsi="Arial"/>
          <w:sz w:val="24"/>
        </w:rPr>
        <w:t xml:space="preserve"> fixtures, </w:t>
      </w:r>
      <w:r w:rsidR="00921ED4">
        <w:rPr>
          <w:rFonts w:ascii="Arial" w:hAnsi="Arial"/>
          <w:sz w:val="24"/>
        </w:rPr>
        <w:t xml:space="preserve">and because LED fixtures greatly vary from one manufacturer / system to another, we strongly recommend that you do a mock-up of your configuration with the exact LED fixture you will be using to determine the necessary depth of your cavity and the lighting layout of your LED fixtures. </w:t>
      </w:r>
    </w:p>
    <w:p w:rsidR="004E4E37" w:rsidRDefault="004E4E37">
      <w:pPr>
        <w:jc w:val="both"/>
        <w:rPr>
          <w:rFonts w:ascii="Arial" w:hAnsi="Arial"/>
          <w:sz w:val="24"/>
        </w:rPr>
      </w:pPr>
    </w:p>
    <w:p w:rsidR="004E4E37" w:rsidRDefault="00D90EF7">
      <w:pPr>
        <w:jc w:val="both"/>
        <w:rPr>
          <w:rFonts w:ascii="Arial" w:hAnsi="Arial"/>
          <w:sz w:val="24"/>
        </w:rPr>
      </w:pPr>
      <w:r>
        <w:rPr>
          <w:rFonts w:ascii="Arial" w:hAnsi="Arial"/>
          <w:sz w:val="24"/>
        </w:rPr>
        <w:t>*Note: When using LED’s as a light source, it is not recommended to use a T10</w:t>
      </w:r>
      <w:r w:rsidR="00E90867">
        <w:rPr>
          <w:rFonts w:ascii="Arial" w:hAnsi="Arial"/>
          <w:sz w:val="24"/>
        </w:rPr>
        <w:t>-132</w:t>
      </w:r>
      <w:r>
        <w:rPr>
          <w:rFonts w:ascii="Arial" w:hAnsi="Arial"/>
          <w:sz w:val="24"/>
        </w:rPr>
        <w:t>/</w:t>
      </w:r>
      <w:r w:rsidR="00E90867">
        <w:rPr>
          <w:rFonts w:ascii="Arial" w:hAnsi="Arial"/>
          <w:sz w:val="24"/>
        </w:rPr>
        <w:t>C</w:t>
      </w:r>
      <w:r>
        <w:rPr>
          <w:rFonts w:ascii="Arial" w:hAnsi="Arial"/>
          <w:sz w:val="24"/>
        </w:rPr>
        <w:t>lear</w:t>
      </w:r>
      <w:r w:rsidR="00E90867">
        <w:rPr>
          <w:rFonts w:ascii="Arial" w:hAnsi="Arial"/>
          <w:sz w:val="24"/>
        </w:rPr>
        <w:t xml:space="preserve"> wide width</w:t>
      </w:r>
      <w:r>
        <w:rPr>
          <w:rFonts w:ascii="Arial" w:hAnsi="Arial"/>
          <w:sz w:val="24"/>
        </w:rPr>
        <w:t xml:space="preserve"> upper layer/dust barrier unless the area is less than </w:t>
      </w:r>
      <w:r w:rsidR="003A312C">
        <w:rPr>
          <w:rFonts w:ascii="Arial" w:hAnsi="Arial"/>
          <w:sz w:val="24"/>
        </w:rPr>
        <w:t>11</w:t>
      </w:r>
      <w:r>
        <w:rPr>
          <w:rFonts w:ascii="Arial" w:hAnsi="Arial"/>
          <w:sz w:val="24"/>
        </w:rPr>
        <w:t xml:space="preserve"> feet in width. Areas wider than </w:t>
      </w:r>
      <w:r w:rsidR="003A312C">
        <w:rPr>
          <w:rFonts w:ascii="Arial" w:hAnsi="Arial"/>
          <w:sz w:val="24"/>
        </w:rPr>
        <w:t>11</w:t>
      </w:r>
      <w:r>
        <w:rPr>
          <w:rFonts w:ascii="Arial" w:hAnsi="Arial"/>
          <w:sz w:val="24"/>
        </w:rPr>
        <w:t xml:space="preserve"> feet will require a factory seam in the clear membrane, which may cast a shadow on the bottom / visible layer.</w:t>
      </w:r>
    </w:p>
    <w:p w:rsidR="00921ED4" w:rsidRDefault="00921ED4">
      <w:pPr>
        <w:jc w:val="both"/>
        <w:rPr>
          <w:rFonts w:ascii="Arial" w:hAnsi="Arial"/>
          <w:sz w:val="24"/>
        </w:rPr>
      </w:pPr>
    </w:p>
    <w:p w:rsidR="00921ED4" w:rsidRPr="00921ED4" w:rsidRDefault="00921ED4">
      <w:pPr>
        <w:jc w:val="both"/>
        <w:rPr>
          <w:rFonts w:ascii="Arial" w:hAnsi="Arial"/>
          <w:b/>
          <w:sz w:val="24"/>
        </w:rPr>
      </w:pPr>
      <w:r>
        <w:rPr>
          <w:rFonts w:ascii="Arial" w:hAnsi="Arial"/>
          <w:sz w:val="24"/>
        </w:rPr>
        <w:t>Below are some guidelines for the installation of fluorescent fixtures:</w:t>
      </w:r>
    </w:p>
    <w:p w:rsidR="004E4E37" w:rsidRDefault="004E4E37">
      <w:pPr>
        <w:jc w:val="both"/>
        <w:rPr>
          <w:rFonts w:ascii="Arial" w:hAnsi="Arial"/>
          <w:sz w:val="24"/>
        </w:rPr>
      </w:pPr>
    </w:p>
    <w:p w:rsidR="004E4E37" w:rsidRDefault="00D90EF7">
      <w:pPr>
        <w:ind w:firstLine="720"/>
        <w:jc w:val="both"/>
        <w:rPr>
          <w:rFonts w:ascii="Arial" w:hAnsi="Arial"/>
          <w:sz w:val="24"/>
        </w:rPr>
      </w:pPr>
      <w:r>
        <w:rPr>
          <w:rFonts w:ascii="Arial" w:hAnsi="Arial"/>
          <w:sz w:val="24"/>
        </w:rPr>
        <w:t>A.</w:t>
      </w:r>
      <w:r>
        <w:rPr>
          <w:rFonts w:ascii="Arial" w:hAnsi="Arial"/>
          <w:sz w:val="24"/>
        </w:rPr>
        <w:tab/>
        <w:t>Attachment</w:t>
      </w:r>
      <w:r w:rsidR="003A312C">
        <w:rPr>
          <w:rFonts w:ascii="Arial" w:hAnsi="Arial"/>
          <w:sz w:val="24"/>
        </w:rPr>
        <w:t>:</w:t>
      </w:r>
    </w:p>
    <w:p w:rsidR="004E4E37" w:rsidRDefault="00D90EF7">
      <w:pPr>
        <w:ind w:left="1440"/>
        <w:jc w:val="both"/>
        <w:rPr>
          <w:rFonts w:ascii="Arial" w:hAnsi="Arial"/>
          <w:sz w:val="24"/>
        </w:rPr>
      </w:pPr>
      <w:r>
        <w:rPr>
          <w:rFonts w:ascii="Arial" w:hAnsi="Arial"/>
          <w:sz w:val="24"/>
        </w:rPr>
        <w:t>Fixtures must be attached to the drywall, plywood, strut, etc. support, using anchors and method consistent with the fixture manufacturer’s recommendations.</w:t>
      </w:r>
    </w:p>
    <w:p w:rsidR="004E4E37" w:rsidRDefault="004E4E37">
      <w:pPr>
        <w:jc w:val="both"/>
        <w:rPr>
          <w:rFonts w:ascii="Arial" w:hAnsi="Arial"/>
          <w:sz w:val="24"/>
        </w:rPr>
      </w:pPr>
    </w:p>
    <w:p w:rsidR="004E4E37" w:rsidRDefault="00D90EF7">
      <w:pPr>
        <w:numPr>
          <w:ilvl w:val="0"/>
          <w:numId w:val="3"/>
        </w:numPr>
        <w:jc w:val="both"/>
        <w:rPr>
          <w:rFonts w:ascii="Arial" w:hAnsi="Arial"/>
          <w:sz w:val="24"/>
        </w:rPr>
      </w:pPr>
      <w:r>
        <w:rPr>
          <w:rFonts w:ascii="Arial" w:hAnsi="Arial"/>
          <w:sz w:val="24"/>
        </w:rPr>
        <w:t>Spacing</w:t>
      </w:r>
      <w:r w:rsidR="003A312C">
        <w:rPr>
          <w:rFonts w:ascii="Arial" w:hAnsi="Arial"/>
          <w:sz w:val="24"/>
        </w:rPr>
        <w:t>:</w:t>
      </w:r>
    </w:p>
    <w:p w:rsidR="004E4E37" w:rsidRDefault="00D90EF7">
      <w:pPr>
        <w:ind w:left="1440"/>
        <w:jc w:val="both"/>
        <w:rPr>
          <w:rFonts w:ascii="Arial" w:hAnsi="Arial"/>
          <w:sz w:val="24"/>
        </w:rPr>
      </w:pPr>
      <w:r>
        <w:rPr>
          <w:rFonts w:ascii="Arial" w:hAnsi="Arial"/>
          <w:sz w:val="24"/>
        </w:rPr>
        <w:t xml:space="preserve">Fixtures should be placed on an average of one-to-one ratio distance from the bottom </w:t>
      </w:r>
      <w:r w:rsidR="006952C9">
        <w:rPr>
          <w:rFonts w:ascii="Arial" w:hAnsi="Arial"/>
          <w:sz w:val="24"/>
        </w:rPr>
        <w:t>NEW/LIGHT</w:t>
      </w:r>
      <w:r>
        <w:rPr>
          <w:rFonts w:ascii="Arial" w:hAnsi="Arial"/>
          <w:sz w:val="24"/>
        </w:rPr>
        <w:t xml:space="preserve"> membrane. Following are a few examples of successful combinations:</w:t>
      </w:r>
    </w:p>
    <w:p w:rsidR="004E4E37" w:rsidRDefault="004E4E37">
      <w:pPr>
        <w:ind w:left="1440"/>
        <w:jc w:val="both"/>
        <w:rPr>
          <w:rFonts w:ascii="Arial" w:hAnsi="Arial"/>
          <w:sz w:val="24"/>
        </w:rPr>
      </w:pPr>
    </w:p>
    <w:p w:rsidR="004E4E37" w:rsidRDefault="00D90EF7">
      <w:pPr>
        <w:numPr>
          <w:ilvl w:val="0"/>
          <w:numId w:val="5"/>
        </w:numPr>
        <w:jc w:val="both"/>
        <w:rPr>
          <w:rFonts w:ascii="Arial" w:hAnsi="Arial"/>
          <w:sz w:val="24"/>
        </w:rPr>
      </w:pPr>
      <w:r>
        <w:rPr>
          <w:rFonts w:ascii="Arial" w:hAnsi="Arial"/>
          <w:sz w:val="24"/>
        </w:rPr>
        <w:t xml:space="preserve">A double layer of </w:t>
      </w:r>
      <w:r w:rsidR="006952C9">
        <w:rPr>
          <w:rFonts w:ascii="Arial" w:hAnsi="Arial"/>
          <w:sz w:val="24"/>
        </w:rPr>
        <w:t>NEW/LIGHT</w:t>
      </w:r>
      <w:r>
        <w:rPr>
          <w:rFonts w:ascii="Arial" w:hAnsi="Arial"/>
          <w:sz w:val="24"/>
        </w:rPr>
        <w:t xml:space="preserve"> T0B2 membranes where the bottom layer is 7” away from the fixtures will need fixtures with T5 lamps without reflectors 6” on center.</w:t>
      </w:r>
    </w:p>
    <w:p w:rsidR="004E4E37" w:rsidRDefault="004E4E37">
      <w:pPr>
        <w:ind w:left="1440"/>
        <w:jc w:val="both"/>
        <w:rPr>
          <w:rFonts w:ascii="Arial" w:hAnsi="Arial"/>
          <w:sz w:val="24"/>
        </w:rPr>
      </w:pPr>
    </w:p>
    <w:p w:rsidR="004E4E37" w:rsidRDefault="00D90EF7">
      <w:pPr>
        <w:numPr>
          <w:ilvl w:val="0"/>
          <w:numId w:val="5"/>
        </w:numPr>
        <w:jc w:val="both"/>
        <w:rPr>
          <w:rFonts w:ascii="Arial" w:hAnsi="Arial"/>
          <w:sz w:val="24"/>
        </w:rPr>
      </w:pPr>
      <w:r>
        <w:rPr>
          <w:rFonts w:ascii="Arial" w:hAnsi="Arial"/>
          <w:sz w:val="24"/>
        </w:rPr>
        <w:t xml:space="preserve">A double layer of </w:t>
      </w:r>
      <w:r w:rsidR="006952C9">
        <w:rPr>
          <w:rFonts w:ascii="Arial" w:hAnsi="Arial"/>
          <w:sz w:val="24"/>
        </w:rPr>
        <w:t>NEW/LIGHT</w:t>
      </w:r>
      <w:r>
        <w:rPr>
          <w:rFonts w:ascii="Arial" w:hAnsi="Arial"/>
          <w:sz w:val="24"/>
        </w:rPr>
        <w:t xml:space="preserve"> T0B membranes where the bottom layer is 9” away from the fixtures will need fixtures with T5 lamps with reflectors 6” on center.</w:t>
      </w:r>
    </w:p>
    <w:p w:rsidR="004E4E37" w:rsidRDefault="004E4E37">
      <w:pPr>
        <w:ind w:left="1440"/>
        <w:jc w:val="both"/>
        <w:rPr>
          <w:rFonts w:ascii="Arial" w:hAnsi="Arial"/>
          <w:sz w:val="24"/>
        </w:rPr>
      </w:pPr>
    </w:p>
    <w:p w:rsidR="004E4E37" w:rsidRDefault="00D90EF7" w:rsidP="009462A5">
      <w:pPr>
        <w:numPr>
          <w:ilvl w:val="0"/>
          <w:numId w:val="5"/>
        </w:numPr>
        <w:jc w:val="both"/>
        <w:rPr>
          <w:rFonts w:ascii="Arial" w:hAnsi="Arial"/>
          <w:sz w:val="24"/>
        </w:rPr>
      </w:pPr>
      <w:r>
        <w:rPr>
          <w:rFonts w:ascii="Arial" w:hAnsi="Arial"/>
          <w:sz w:val="24"/>
        </w:rPr>
        <w:t xml:space="preserve">A double layer of </w:t>
      </w:r>
      <w:r w:rsidR="006952C9">
        <w:rPr>
          <w:rFonts w:ascii="Arial" w:hAnsi="Arial"/>
          <w:sz w:val="24"/>
        </w:rPr>
        <w:t>NEW/LIGHT</w:t>
      </w:r>
      <w:r>
        <w:rPr>
          <w:rFonts w:ascii="Arial" w:hAnsi="Arial"/>
          <w:sz w:val="24"/>
        </w:rPr>
        <w:t xml:space="preserve"> T0B membranes where the bottom layer is 12” away from the fixtures will need fixtures with T5 lamps without reflectors 12” on center.</w:t>
      </w:r>
    </w:p>
    <w:p w:rsidR="009462A5" w:rsidRPr="009462A5" w:rsidRDefault="009462A5" w:rsidP="009462A5">
      <w:pPr>
        <w:ind w:left="1800"/>
        <w:jc w:val="both"/>
        <w:rPr>
          <w:rFonts w:ascii="Arial" w:hAnsi="Arial"/>
          <w:sz w:val="24"/>
        </w:rPr>
      </w:pPr>
    </w:p>
    <w:p w:rsidR="004E4E37" w:rsidRDefault="00D90EF7">
      <w:pPr>
        <w:numPr>
          <w:ilvl w:val="0"/>
          <w:numId w:val="5"/>
        </w:numPr>
        <w:jc w:val="both"/>
        <w:rPr>
          <w:rFonts w:ascii="Arial" w:hAnsi="Arial"/>
          <w:sz w:val="24"/>
        </w:rPr>
      </w:pPr>
      <w:r>
        <w:rPr>
          <w:rFonts w:ascii="Arial" w:hAnsi="Arial"/>
          <w:sz w:val="24"/>
        </w:rPr>
        <w:t xml:space="preserve">A double layer of </w:t>
      </w:r>
      <w:r w:rsidR="0094716C">
        <w:rPr>
          <w:rFonts w:ascii="Arial" w:hAnsi="Arial"/>
          <w:sz w:val="24"/>
        </w:rPr>
        <w:t>NEW/LIGHT</w:t>
      </w:r>
      <w:r>
        <w:rPr>
          <w:rFonts w:ascii="Arial" w:hAnsi="Arial"/>
          <w:sz w:val="24"/>
        </w:rPr>
        <w:t xml:space="preserve"> T0B and T</w:t>
      </w:r>
      <w:r w:rsidR="00DD7915">
        <w:rPr>
          <w:rFonts w:ascii="Arial" w:hAnsi="Arial"/>
          <w:sz w:val="24"/>
        </w:rPr>
        <w:t>10</w:t>
      </w:r>
      <w:r w:rsidR="00E90867">
        <w:rPr>
          <w:rFonts w:ascii="Arial" w:hAnsi="Arial"/>
          <w:sz w:val="24"/>
        </w:rPr>
        <w:t>-132</w:t>
      </w:r>
      <w:r>
        <w:rPr>
          <w:rFonts w:ascii="Arial" w:hAnsi="Arial"/>
          <w:sz w:val="24"/>
        </w:rPr>
        <w:t xml:space="preserve"> membranes where the bottom layer is 18” away from the fixtures will need fixtures with T5 lamps with reflectors 12” on center.</w:t>
      </w:r>
    </w:p>
    <w:p w:rsidR="004E4E37" w:rsidRDefault="004E4E37">
      <w:pPr>
        <w:ind w:left="1440"/>
        <w:jc w:val="both"/>
        <w:rPr>
          <w:rFonts w:ascii="Arial" w:hAnsi="Arial"/>
          <w:sz w:val="24"/>
        </w:rPr>
      </w:pPr>
    </w:p>
    <w:p w:rsidR="004E4E37" w:rsidRDefault="00D90EF7">
      <w:pPr>
        <w:numPr>
          <w:ilvl w:val="0"/>
          <w:numId w:val="3"/>
        </w:numPr>
        <w:jc w:val="both"/>
        <w:rPr>
          <w:rFonts w:ascii="Arial" w:hAnsi="Arial" w:cs="Arial"/>
          <w:sz w:val="24"/>
          <w:szCs w:val="24"/>
        </w:rPr>
      </w:pPr>
      <w:r>
        <w:rPr>
          <w:rFonts w:ascii="Arial" w:hAnsi="Arial" w:cs="Arial"/>
          <w:sz w:val="24"/>
          <w:szCs w:val="24"/>
        </w:rPr>
        <w:t>Overlap</w:t>
      </w:r>
      <w:r w:rsidR="00C544D4">
        <w:rPr>
          <w:rFonts w:ascii="Arial" w:hAnsi="Arial" w:cs="Arial"/>
          <w:sz w:val="24"/>
          <w:szCs w:val="24"/>
        </w:rPr>
        <w:t>:</w:t>
      </w:r>
    </w:p>
    <w:p w:rsidR="00C544D4" w:rsidRDefault="00D90EF7" w:rsidP="00C544D4">
      <w:pPr>
        <w:ind w:left="1440"/>
        <w:jc w:val="both"/>
        <w:rPr>
          <w:rFonts w:ascii="Arial" w:hAnsi="Arial" w:cs="Arial"/>
          <w:sz w:val="24"/>
          <w:szCs w:val="24"/>
        </w:rPr>
      </w:pPr>
      <w:r>
        <w:rPr>
          <w:rFonts w:ascii="Arial" w:hAnsi="Arial" w:cs="Arial"/>
          <w:sz w:val="24"/>
          <w:szCs w:val="24"/>
        </w:rPr>
        <w:t>The fixtures should be staggered and/or overlapped by approximately 6” to eliminate the risk of socket shadows.</w:t>
      </w:r>
    </w:p>
    <w:p w:rsidR="00C544D4" w:rsidRDefault="00C544D4" w:rsidP="00C544D4">
      <w:pPr>
        <w:ind w:left="1440"/>
        <w:jc w:val="both"/>
        <w:rPr>
          <w:rFonts w:ascii="Arial" w:hAnsi="Arial" w:cs="Arial"/>
          <w:sz w:val="24"/>
          <w:szCs w:val="24"/>
        </w:rPr>
      </w:pPr>
    </w:p>
    <w:p w:rsidR="004E4E37" w:rsidRPr="00C544D4" w:rsidRDefault="00D90EF7" w:rsidP="00C544D4">
      <w:pPr>
        <w:pStyle w:val="ListParagraph"/>
        <w:numPr>
          <w:ilvl w:val="0"/>
          <w:numId w:val="3"/>
        </w:numPr>
        <w:jc w:val="both"/>
        <w:rPr>
          <w:rFonts w:ascii="Arial" w:hAnsi="Arial" w:cs="Arial"/>
          <w:sz w:val="24"/>
          <w:szCs w:val="24"/>
        </w:rPr>
      </w:pPr>
      <w:r w:rsidRPr="00C544D4">
        <w:rPr>
          <w:rFonts w:ascii="Arial" w:hAnsi="Arial" w:cs="Arial"/>
          <w:sz w:val="24"/>
          <w:szCs w:val="24"/>
        </w:rPr>
        <w:t>Lamps</w:t>
      </w:r>
      <w:r w:rsidR="00C544D4">
        <w:rPr>
          <w:rFonts w:ascii="Arial" w:hAnsi="Arial" w:cs="Arial"/>
          <w:sz w:val="24"/>
          <w:szCs w:val="24"/>
        </w:rPr>
        <w:t>:</w:t>
      </w:r>
    </w:p>
    <w:p w:rsidR="004E4E37" w:rsidRDefault="00D90EF7">
      <w:pPr>
        <w:ind w:left="1440"/>
        <w:jc w:val="both"/>
        <w:rPr>
          <w:rFonts w:ascii="Arial" w:hAnsi="Arial" w:cs="Arial"/>
          <w:sz w:val="24"/>
          <w:szCs w:val="24"/>
        </w:rPr>
      </w:pPr>
      <w:r>
        <w:rPr>
          <w:rFonts w:ascii="Arial" w:hAnsi="Arial" w:cs="Arial"/>
          <w:sz w:val="24"/>
          <w:szCs w:val="24"/>
        </w:rPr>
        <w:t xml:space="preserve">All lamps should be identical and preferably from one production batch to avoid different hues/tints, which would transmit through the </w:t>
      </w:r>
      <w:r w:rsidR="0094716C">
        <w:rPr>
          <w:rFonts w:ascii="Arial" w:hAnsi="Arial" w:cs="Arial"/>
          <w:sz w:val="24"/>
          <w:szCs w:val="24"/>
        </w:rPr>
        <w:t>NEW/LIGHT</w:t>
      </w:r>
      <w:r>
        <w:rPr>
          <w:rFonts w:ascii="Arial" w:hAnsi="Arial" w:cs="Arial"/>
          <w:sz w:val="24"/>
          <w:szCs w:val="24"/>
        </w:rPr>
        <w:t xml:space="preserve"> membranes. The lamps should be burned in for the manufacturer’s recommended period/time before the </w:t>
      </w:r>
      <w:r w:rsidR="0094716C">
        <w:rPr>
          <w:rFonts w:ascii="Arial" w:hAnsi="Arial" w:cs="Arial"/>
          <w:sz w:val="24"/>
          <w:szCs w:val="24"/>
        </w:rPr>
        <w:t>NEW/LIGHT</w:t>
      </w:r>
      <w:r>
        <w:rPr>
          <w:rFonts w:ascii="Arial" w:hAnsi="Arial" w:cs="Arial"/>
          <w:sz w:val="24"/>
          <w:szCs w:val="24"/>
        </w:rPr>
        <w:t xml:space="preserve"> membranes’ installation.  </w:t>
      </w:r>
    </w:p>
    <w:p w:rsidR="00921ED4" w:rsidRDefault="00921ED4">
      <w:pPr>
        <w:ind w:left="1440"/>
        <w:jc w:val="both"/>
        <w:rPr>
          <w:rFonts w:ascii="Arial" w:hAnsi="Arial" w:cs="Arial"/>
          <w:sz w:val="24"/>
          <w:szCs w:val="24"/>
        </w:rPr>
      </w:pPr>
    </w:p>
    <w:p w:rsidR="0096269C" w:rsidRPr="006952C9" w:rsidRDefault="00921ED4" w:rsidP="00921ED4">
      <w:pPr>
        <w:jc w:val="both"/>
        <w:rPr>
          <w:rFonts w:ascii="Arial" w:hAnsi="Arial" w:cs="Arial"/>
          <w:sz w:val="24"/>
          <w:szCs w:val="24"/>
        </w:rPr>
      </w:pPr>
      <w:r>
        <w:rPr>
          <w:rFonts w:ascii="Arial" w:hAnsi="Arial" w:cs="Arial"/>
          <w:sz w:val="24"/>
          <w:szCs w:val="24"/>
        </w:rPr>
        <w:t>When using LED fixtures, we personally like to work with the TLS (Tension LED System)</w:t>
      </w:r>
      <w:r w:rsidR="00F56286">
        <w:rPr>
          <w:rFonts w:ascii="Arial" w:hAnsi="Arial" w:cs="Arial"/>
          <w:sz w:val="24"/>
          <w:szCs w:val="24"/>
        </w:rPr>
        <w:t>,</w:t>
      </w:r>
      <w:r>
        <w:rPr>
          <w:rFonts w:ascii="Arial" w:hAnsi="Arial" w:cs="Arial"/>
          <w:sz w:val="24"/>
          <w:szCs w:val="24"/>
        </w:rPr>
        <w:t xml:space="preserve"> and below are some instructions on the installation of </w:t>
      </w:r>
      <w:r w:rsidRPr="006952C9">
        <w:rPr>
          <w:rFonts w:ascii="Arial" w:hAnsi="Arial" w:cs="Arial"/>
          <w:sz w:val="24"/>
          <w:szCs w:val="24"/>
        </w:rPr>
        <w:t>same.</w:t>
      </w:r>
    </w:p>
    <w:p w:rsidR="0096269C" w:rsidRDefault="0096269C" w:rsidP="00921ED4">
      <w:pPr>
        <w:jc w:val="both"/>
        <w:rPr>
          <w:rFonts w:ascii="Arial" w:hAnsi="Arial" w:cs="Arial"/>
          <w:sz w:val="24"/>
          <w:szCs w:val="24"/>
          <w:highlight w:val="yellow"/>
        </w:rPr>
      </w:pPr>
    </w:p>
    <w:p w:rsidR="004E4E37" w:rsidRDefault="004E4E37">
      <w:pPr>
        <w:jc w:val="both"/>
        <w:rPr>
          <w:rFonts w:ascii="Arial" w:hAnsi="Arial"/>
          <w:b/>
          <w:sz w:val="24"/>
        </w:rPr>
      </w:pPr>
    </w:p>
    <w:p w:rsidR="004E4E37" w:rsidRDefault="00D90EF7">
      <w:pPr>
        <w:jc w:val="both"/>
        <w:rPr>
          <w:rFonts w:ascii="Arial" w:hAnsi="Arial"/>
          <w:b/>
          <w:sz w:val="24"/>
        </w:rPr>
      </w:pPr>
      <w:r>
        <w:rPr>
          <w:rFonts w:ascii="Arial" w:hAnsi="Arial"/>
          <w:b/>
          <w:sz w:val="24"/>
        </w:rPr>
        <w:t>IV.</w:t>
      </w:r>
      <w:r>
        <w:rPr>
          <w:rFonts w:ascii="Arial" w:hAnsi="Arial"/>
          <w:sz w:val="24"/>
        </w:rPr>
        <w:t xml:space="preserve"> </w:t>
      </w:r>
      <w:r>
        <w:rPr>
          <w:rFonts w:ascii="Arial" w:hAnsi="Arial"/>
          <w:sz w:val="24"/>
        </w:rPr>
        <w:tab/>
      </w:r>
      <w:r>
        <w:rPr>
          <w:rFonts w:ascii="Arial" w:hAnsi="Arial"/>
          <w:b/>
          <w:sz w:val="24"/>
        </w:rPr>
        <w:t>MEMBRANES</w:t>
      </w:r>
    </w:p>
    <w:p w:rsidR="004E4E37" w:rsidRDefault="00D90EF7">
      <w:pPr>
        <w:jc w:val="both"/>
        <w:rPr>
          <w:rFonts w:ascii="Arial" w:hAnsi="Arial"/>
          <w:sz w:val="24"/>
        </w:rPr>
      </w:pPr>
      <w:r>
        <w:rPr>
          <w:rFonts w:ascii="Arial" w:hAnsi="Arial"/>
          <w:b/>
          <w:sz w:val="24"/>
        </w:rPr>
        <w:tab/>
      </w:r>
    </w:p>
    <w:p w:rsidR="004E4E37" w:rsidRDefault="006952C9">
      <w:pPr>
        <w:jc w:val="both"/>
        <w:rPr>
          <w:rFonts w:ascii="Arial" w:hAnsi="Arial"/>
          <w:sz w:val="24"/>
        </w:rPr>
      </w:pPr>
      <w:r>
        <w:rPr>
          <w:rFonts w:ascii="Arial" w:hAnsi="Arial"/>
          <w:sz w:val="24"/>
        </w:rPr>
        <w:t>NEWMAT</w:t>
      </w:r>
      <w:r w:rsidR="00921ED4">
        <w:rPr>
          <w:rFonts w:ascii="Arial" w:hAnsi="Arial"/>
          <w:sz w:val="24"/>
        </w:rPr>
        <w:t xml:space="preserve"> offers a variety of NEW/LIGHT </w:t>
      </w:r>
      <w:r w:rsidR="00D90EF7">
        <w:rPr>
          <w:rFonts w:ascii="Arial" w:hAnsi="Arial"/>
          <w:sz w:val="24"/>
        </w:rPr>
        <w:t>membranes listed below:</w:t>
      </w:r>
    </w:p>
    <w:p w:rsidR="004E4E37" w:rsidRDefault="004E4E37">
      <w:pPr>
        <w:jc w:val="both"/>
        <w:rPr>
          <w:rFonts w:ascii="Arial" w:hAnsi="Arial"/>
          <w:sz w:val="24"/>
        </w:rPr>
      </w:pPr>
    </w:p>
    <w:p w:rsidR="004E4E37" w:rsidRPr="004240E7" w:rsidRDefault="00D90EF7">
      <w:pPr>
        <w:jc w:val="both"/>
        <w:rPr>
          <w:rFonts w:ascii="Arial" w:hAnsi="Arial"/>
          <w:sz w:val="24"/>
        </w:rPr>
      </w:pPr>
      <w:r w:rsidRPr="004240E7">
        <w:rPr>
          <w:rFonts w:ascii="Arial" w:hAnsi="Arial"/>
          <w:sz w:val="24"/>
        </w:rPr>
        <w:t xml:space="preserve">T0B / </w:t>
      </w:r>
      <w:r w:rsidR="001B30FA">
        <w:rPr>
          <w:rFonts w:ascii="Arial" w:hAnsi="Arial"/>
          <w:sz w:val="24"/>
        </w:rPr>
        <w:t>W</w:t>
      </w:r>
      <w:r w:rsidRPr="004240E7">
        <w:rPr>
          <w:rFonts w:ascii="Arial" w:hAnsi="Arial"/>
          <w:sz w:val="24"/>
        </w:rPr>
        <w:t>hite translucent</w:t>
      </w:r>
    </w:p>
    <w:p w:rsidR="00281F35" w:rsidRPr="009D602C" w:rsidRDefault="00281F35">
      <w:pPr>
        <w:jc w:val="both"/>
        <w:rPr>
          <w:rFonts w:ascii="Arial" w:hAnsi="Arial"/>
          <w:sz w:val="24"/>
        </w:rPr>
      </w:pPr>
      <w:r w:rsidRPr="009D602C">
        <w:rPr>
          <w:rFonts w:ascii="Arial" w:hAnsi="Arial"/>
          <w:sz w:val="24"/>
        </w:rPr>
        <w:t>T0B</w:t>
      </w:r>
      <w:r w:rsidR="009D602C" w:rsidRPr="009D602C">
        <w:rPr>
          <w:rFonts w:ascii="Arial" w:hAnsi="Arial"/>
          <w:sz w:val="24"/>
        </w:rPr>
        <w:t>132</w:t>
      </w:r>
      <w:r w:rsidRPr="009D602C">
        <w:rPr>
          <w:rFonts w:ascii="Arial" w:hAnsi="Arial"/>
          <w:sz w:val="24"/>
        </w:rPr>
        <w:t xml:space="preserve">/ </w:t>
      </w:r>
      <w:r w:rsidR="001B30FA">
        <w:rPr>
          <w:rFonts w:ascii="Arial" w:hAnsi="Arial"/>
          <w:sz w:val="24"/>
        </w:rPr>
        <w:t>W</w:t>
      </w:r>
      <w:r w:rsidRPr="009D602C">
        <w:rPr>
          <w:rFonts w:ascii="Arial" w:hAnsi="Arial"/>
          <w:sz w:val="24"/>
        </w:rPr>
        <w:t>hite translucent wide width</w:t>
      </w:r>
    </w:p>
    <w:p w:rsidR="004E4E37" w:rsidRPr="004240E7" w:rsidRDefault="00D90EF7">
      <w:pPr>
        <w:jc w:val="both"/>
        <w:rPr>
          <w:rFonts w:ascii="Arial" w:hAnsi="Arial"/>
          <w:sz w:val="24"/>
        </w:rPr>
      </w:pPr>
      <w:r w:rsidRPr="004240E7">
        <w:rPr>
          <w:rFonts w:ascii="Arial" w:hAnsi="Arial"/>
          <w:sz w:val="24"/>
        </w:rPr>
        <w:t xml:space="preserve">T0B2 / </w:t>
      </w:r>
      <w:r w:rsidR="001B30FA">
        <w:rPr>
          <w:rFonts w:ascii="Arial" w:hAnsi="Arial"/>
          <w:sz w:val="24"/>
        </w:rPr>
        <w:t>W</w:t>
      </w:r>
      <w:r w:rsidRPr="004240E7">
        <w:rPr>
          <w:rFonts w:ascii="Arial" w:hAnsi="Arial"/>
          <w:sz w:val="24"/>
        </w:rPr>
        <w:t>hite opalescent</w:t>
      </w:r>
    </w:p>
    <w:p w:rsidR="004E4E37" w:rsidRDefault="001B30FA">
      <w:pPr>
        <w:jc w:val="both"/>
        <w:rPr>
          <w:rFonts w:ascii="Arial" w:hAnsi="Arial"/>
          <w:sz w:val="24"/>
        </w:rPr>
      </w:pPr>
      <w:r>
        <w:rPr>
          <w:rFonts w:ascii="Arial" w:hAnsi="Arial"/>
          <w:sz w:val="24"/>
        </w:rPr>
        <w:t>T0B3S / S</w:t>
      </w:r>
      <w:r w:rsidR="00D90EF7">
        <w:rPr>
          <w:rFonts w:ascii="Arial" w:hAnsi="Arial"/>
          <w:sz w:val="24"/>
        </w:rPr>
        <w:t>oft-white translucent satin finish</w:t>
      </w:r>
    </w:p>
    <w:p w:rsidR="004E4E37" w:rsidRDefault="00D90EF7">
      <w:pPr>
        <w:jc w:val="both"/>
        <w:rPr>
          <w:rFonts w:ascii="Arial" w:hAnsi="Arial"/>
          <w:sz w:val="24"/>
        </w:rPr>
      </w:pPr>
      <w:r>
        <w:rPr>
          <w:rFonts w:ascii="Arial" w:hAnsi="Arial"/>
          <w:sz w:val="24"/>
        </w:rPr>
        <w:t>T0B3M /</w:t>
      </w:r>
      <w:r w:rsidR="001B30FA">
        <w:rPr>
          <w:rFonts w:ascii="Arial" w:hAnsi="Arial"/>
          <w:sz w:val="24"/>
        </w:rPr>
        <w:t>S</w:t>
      </w:r>
      <w:r>
        <w:rPr>
          <w:rFonts w:ascii="Arial" w:hAnsi="Arial"/>
          <w:sz w:val="24"/>
        </w:rPr>
        <w:t>oft-white translucent matte finish</w:t>
      </w:r>
    </w:p>
    <w:p w:rsidR="001B30FA" w:rsidRDefault="001B30FA">
      <w:pPr>
        <w:jc w:val="both"/>
        <w:rPr>
          <w:rFonts w:ascii="Arial" w:hAnsi="Arial"/>
          <w:sz w:val="24"/>
        </w:rPr>
      </w:pPr>
      <w:r>
        <w:rPr>
          <w:rFonts w:ascii="Arial" w:hAnsi="Arial"/>
          <w:sz w:val="24"/>
        </w:rPr>
        <w:t>T0B33006 / Boreal</w:t>
      </w:r>
    </w:p>
    <w:p w:rsidR="004E4E37" w:rsidRDefault="001B30FA">
      <w:pPr>
        <w:jc w:val="both"/>
        <w:rPr>
          <w:rFonts w:ascii="Arial" w:hAnsi="Arial"/>
          <w:sz w:val="24"/>
        </w:rPr>
      </w:pPr>
      <w:r>
        <w:rPr>
          <w:rFonts w:ascii="Arial" w:hAnsi="Arial"/>
          <w:sz w:val="24"/>
        </w:rPr>
        <w:t>T0B4 / W</w:t>
      </w:r>
      <w:r w:rsidR="00D90EF7">
        <w:rPr>
          <w:rFonts w:ascii="Arial" w:hAnsi="Arial"/>
          <w:sz w:val="24"/>
        </w:rPr>
        <w:t>arm white translucent</w:t>
      </w:r>
    </w:p>
    <w:p w:rsidR="001B30FA" w:rsidRDefault="001B30FA">
      <w:pPr>
        <w:jc w:val="both"/>
        <w:rPr>
          <w:rFonts w:ascii="Arial" w:hAnsi="Arial"/>
          <w:sz w:val="24"/>
        </w:rPr>
      </w:pPr>
      <w:r>
        <w:rPr>
          <w:rFonts w:ascii="Arial" w:hAnsi="Arial"/>
          <w:sz w:val="24"/>
        </w:rPr>
        <w:t xml:space="preserve">T0B5 / Thick warm white translucent </w:t>
      </w:r>
    </w:p>
    <w:p w:rsidR="001B30FA" w:rsidRDefault="001B30FA">
      <w:pPr>
        <w:jc w:val="both"/>
        <w:rPr>
          <w:rFonts w:ascii="Arial" w:hAnsi="Arial"/>
          <w:sz w:val="24"/>
        </w:rPr>
      </w:pPr>
      <w:r>
        <w:rPr>
          <w:rFonts w:ascii="Arial" w:hAnsi="Arial"/>
          <w:sz w:val="24"/>
        </w:rPr>
        <w:t>T0B6 / Semi-trans</w:t>
      </w:r>
      <w:r w:rsidR="00456EBE">
        <w:rPr>
          <w:rFonts w:ascii="Arial" w:hAnsi="Arial"/>
          <w:sz w:val="24"/>
        </w:rPr>
        <w:t>parent</w:t>
      </w:r>
    </w:p>
    <w:p w:rsidR="004E4E37" w:rsidRPr="00157B6E" w:rsidRDefault="00D90EF7">
      <w:pPr>
        <w:jc w:val="both"/>
        <w:rPr>
          <w:rFonts w:ascii="Arial" w:hAnsi="Arial"/>
          <w:sz w:val="24"/>
          <w:lang w:val="fr-FR"/>
        </w:rPr>
      </w:pPr>
      <w:r w:rsidRPr="00157B6E">
        <w:rPr>
          <w:rFonts w:ascii="Arial" w:hAnsi="Arial"/>
          <w:sz w:val="24"/>
          <w:lang w:val="fr-FR"/>
        </w:rPr>
        <w:t xml:space="preserve">T1 / </w:t>
      </w:r>
      <w:r w:rsidR="001B30FA" w:rsidRPr="00157B6E">
        <w:rPr>
          <w:rFonts w:ascii="Arial" w:hAnsi="Arial"/>
          <w:sz w:val="24"/>
          <w:lang w:val="fr-FR"/>
        </w:rPr>
        <w:t>N</w:t>
      </w:r>
      <w:r w:rsidRPr="00157B6E">
        <w:rPr>
          <w:rFonts w:ascii="Arial" w:hAnsi="Arial"/>
          <w:sz w:val="24"/>
          <w:lang w:val="fr-FR"/>
        </w:rPr>
        <w:t>atural</w:t>
      </w:r>
    </w:p>
    <w:p w:rsidR="004E4E37" w:rsidRPr="00157B6E" w:rsidRDefault="00D90EF7">
      <w:pPr>
        <w:jc w:val="both"/>
        <w:rPr>
          <w:rFonts w:ascii="Arial" w:hAnsi="Arial"/>
          <w:sz w:val="24"/>
          <w:lang w:val="fr-FR"/>
        </w:rPr>
      </w:pPr>
      <w:r w:rsidRPr="00157B6E">
        <w:rPr>
          <w:rFonts w:ascii="Arial" w:hAnsi="Arial"/>
          <w:sz w:val="24"/>
          <w:lang w:val="fr-FR"/>
        </w:rPr>
        <w:t xml:space="preserve">T3 / </w:t>
      </w:r>
      <w:r w:rsidR="001B30FA" w:rsidRPr="00157B6E">
        <w:rPr>
          <w:rFonts w:ascii="Arial" w:hAnsi="Arial"/>
          <w:sz w:val="24"/>
          <w:lang w:val="fr-FR"/>
        </w:rPr>
        <w:t>B</w:t>
      </w:r>
      <w:r w:rsidRPr="00157B6E">
        <w:rPr>
          <w:rFonts w:ascii="Arial" w:hAnsi="Arial"/>
          <w:sz w:val="24"/>
          <w:lang w:val="fr-FR"/>
        </w:rPr>
        <w:t>lue</w:t>
      </w:r>
    </w:p>
    <w:p w:rsidR="004E4E37" w:rsidRPr="00157B6E" w:rsidRDefault="00D90EF7">
      <w:pPr>
        <w:jc w:val="both"/>
        <w:rPr>
          <w:rFonts w:ascii="Arial" w:hAnsi="Arial"/>
          <w:sz w:val="24"/>
          <w:lang w:val="fr-FR"/>
        </w:rPr>
      </w:pPr>
      <w:r w:rsidRPr="00157B6E">
        <w:rPr>
          <w:rFonts w:ascii="Arial" w:hAnsi="Arial"/>
          <w:sz w:val="24"/>
          <w:lang w:val="fr-FR"/>
        </w:rPr>
        <w:t xml:space="preserve">T4 / </w:t>
      </w:r>
      <w:r w:rsidR="001B30FA" w:rsidRPr="00157B6E">
        <w:rPr>
          <w:rFonts w:ascii="Arial" w:hAnsi="Arial"/>
          <w:sz w:val="24"/>
          <w:lang w:val="fr-FR"/>
        </w:rPr>
        <w:t>G</w:t>
      </w:r>
      <w:r w:rsidRPr="00157B6E">
        <w:rPr>
          <w:rFonts w:ascii="Arial" w:hAnsi="Arial"/>
          <w:sz w:val="24"/>
          <w:lang w:val="fr-FR"/>
        </w:rPr>
        <w:t>reen</w:t>
      </w:r>
    </w:p>
    <w:p w:rsidR="004E4E37" w:rsidRDefault="00D90EF7">
      <w:pPr>
        <w:jc w:val="both"/>
        <w:rPr>
          <w:rFonts w:ascii="Arial" w:hAnsi="Arial"/>
          <w:sz w:val="24"/>
        </w:rPr>
      </w:pPr>
      <w:r>
        <w:rPr>
          <w:rFonts w:ascii="Arial" w:hAnsi="Arial"/>
          <w:sz w:val="24"/>
        </w:rPr>
        <w:t>T10</w:t>
      </w:r>
      <w:r w:rsidR="001B30FA">
        <w:rPr>
          <w:rFonts w:ascii="Arial" w:hAnsi="Arial"/>
          <w:sz w:val="24"/>
        </w:rPr>
        <w:t>-132</w:t>
      </w:r>
      <w:r>
        <w:rPr>
          <w:rFonts w:ascii="Arial" w:hAnsi="Arial"/>
          <w:sz w:val="24"/>
        </w:rPr>
        <w:t xml:space="preserve"> /</w:t>
      </w:r>
      <w:r w:rsidR="001B30FA">
        <w:rPr>
          <w:rFonts w:ascii="Arial" w:hAnsi="Arial"/>
          <w:sz w:val="24"/>
        </w:rPr>
        <w:t xml:space="preserve"> Clear wide width*</w:t>
      </w:r>
    </w:p>
    <w:p w:rsidR="009D602C" w:rsidRDefault="009D602C">
      <w:pPr>
        <w:jc w:val="both"/>
        <w:rPr>
          <w:rFonts w:ascii="Arial" w:hAnsi="Arial"/>
          <w:sz w:val="24"/>
        </w:rPr>
      </w:pPr>
      <w:r>
        <w:rPr>
          <w:rFonts w:ascii="Arial" w:hAnsi="Arial"/>
          <w:sz w:val="24"/>
        </w:rPr>
        <w:t xml:space="preserve">T11/ </w:t>
      </w:r>
      <w:r w:rsidR="001B30FA">
        <w:rPr>
          <w:rFonts w:ascii="Arial" w:hAnsi="Arial"/>
          <w:sz w:val="24"/>
        </w:rPr>
        <w:t>C</w:t>
      </w:r>
      <w:r w:rsidR="00275DE4">
        <w:rPr>
          <w:rFonts w:ascii="Arial" w:hAnsi="Arial"/>
          <w:sz w:val="24"/>
        </w:rPr>
        <w:t xml:space="preserve">lear </w:t>
      </w:r>
      <w:r>
        <w:rPr>
          <w:rFonts w:ascii="Arial" w:hAnsi="Arial"/>
          <w:sz w:val="24"/>
        </w:rPr>
        <w:t>frosted</w:t>
      </w:r>
      <w:r w:rsidR="00275DE4">
        <w:rPr>
          <w:rFonts w:ascii="Arial" w:hAnsi="Arial"/>
          <w:sz w:val="24"/>
        </w:rPr>
        <w:t>**</w:t>
      </w:r>
    </w:p>
    <w:p w:rsidR="0042260F" w:rsidRDefault="0042260F">
      <w:pPr>
        <w:jc w:val="both"/>
        <w:rPr>
          <w:rFonts w:ascii="Arial" w:hAnsi="Arial"/>
          <w:sz w:val="24"/>
        </w:rPr>
      </w:pPr>
      <w:r>
        <w:rPr>
          <w:rFonts w:ascii="Arial" w:hAnsi="Arial"/>
          <w:sz w:val="24"/>
        </w:rPr>
        <w:t>TX03 / Extra wide white translucent</w:t>
      </w:r>
    </w:p>
    <w:p w:rsidR="004E4E37" w:rsidRDefault="004E4E37">
      <w:pPr>
        <w:jc w:val="both"/>
        <w:rPr>
          <w:rFonts w:ascii="Arial" w:hAnsi="Arial"/>
          <w:sz w:val="24"/>
        </w:rPr>
      </w:pPr>
    </w:p>
    <w:p w:rsidR="00604536" w:rsidRPr="00604536" w:rsidRDefault="00D90EF7">
      <w:pPr>
        <w:jc w:val="both"/>
        <w:rPr>
          <w:rFonts w:ascii="Arial" w:hAnsi="Arial"/>
          <w:sz w:val="24"/>
        </w:rPr>
      </w:pPr>
      <w:r w:rsidRPr="00604536">
        <w:rPr>
          <w:rFonts w:ascii="Arial" w:hAnsi="Arial"/>
          <w:sz w:val="24"/>
        </w:rPr>
        <w:t>Note</w:t>
      </w:r>
      <w:r w:rsidR="00604536" w:rsidRPr="00604536">
        <w:rPr>
          <w:rFonts w:ascii="Arial" w:hAnsi="Arial"/>
          <w:sz w:val="24"/>
        </w:rPr>
        <w:t>s</w:t>
      </w:r>
      <w:r w:rsidRPr="00604536">
        <w:rPr>
          <w:rFonts w:ascii="Arial" w:hAnsi="Arial"/>
          <w:sz w:val="24"/>
        </w:rPr>
        <w:t xml:space="preserve">: </w:t>
      </w:r>
    </w:p>
    <w:p w:rsidR="00275DE4" w:rsidRDefault="00604536">
      <w:pPr>
        <w:jc w:val="both"/>
        <w:rPr>
          <w:rFonts w:ascii="Arial" w:hAnsi="Arial"/>
          <w:sz w:val="24"/>
        </w:rPr>
      </w:pPr>
      <w:r w:rsidRPr="00604536">
        <w:rPr>
          <w:rFonts w:ascii="Arial" w:hAnsi="Arial"/>
          <w:sz w:val="24"/>
        </w:rPr>
        <w:t>*</w:t>
      </w:r>
      <w:r w:rsidR="00D90EF7" w:rsidRPr="00604536">
        <w:rPr>
          <w:rFonts w:ascii="Arial" w:hAnsi="Arial"/>
          <w:sz w:val="24"/>
        </w:rPr>
        <w:t>Th</w:t>
      </w:r>
      <w:r w:rsidR="00275DE4" w:rsidRPr="00604536">
        <w:rPr>
          <w:rFonts w:ascii="Arial" w:hAnsi="Arial"/>
          <w:sz w:val="24"/>
        </w:rPr>
        <w:t>e T10</w:t>
      </w:r>
      <w:r w:rsidR="001B30FA">
        <w:rPr>
          <w:rFonts w:ascii="Arial" w:hAnsi="Arial"/>
          <w:sz w:val="24"/>
        </w:rPr>
        <w:t>-132</w:t>
      </w:r>
      <w:r>
        <w:rPr>
          <w:rFonts w:ascii="Arial" w:hAnsi="Arial"/>
          <w:sz w:val="24"/>
        </w:rPr>
        <w:t xml:space="preserve"> </w:t>
      </w:r>
      <w:r w:rsidR="00275DE4" w:rsidRPr="00604536">
        <w:rPr>
          <w:rFonts w:ascii="Arial" w:hAnsi="Arial"/>
          <w:sz w:val="24"/>
        </w:rPr>
        <w:t>/</w:t>
      </w:r>
      <w:r>
        <w:rPr>
          <w:rFonts w:ascii="Arial" w:hAnsi="Arial"/>
          <w:sz w:val="24"/>
        </w:rPr>
        <w:t xml:space="preserve"> </w:t>
      </w:r>
      <w:r w:rsidR="00275DE4" w:rsidRPr="00604536">
        <w:rPr>
          <w:rFonts w:ascii="Arial" w:hAnsi="Arial"/>
          <w:sz w:val="24"/>
        </w:rPr>
        <w:t>clear</w:t>
      </w:r>
      <w:r w:rsidR="00D90EF7" w:rsidRPr="00604536">
        <w:rPr>
          <w:rFonts w:ascii="Arial" w:hAnsi="Arial"/>
          <w:sz w:val="24"/>
        </w:rPr>
        <w:t xml:space="preserve"> </w:t>
      </w:r>
      <w:r w:rsidR="001B30FA">
        <w:rPr>
          <w:rFonts w:ascii="Arial" w:hAnsi="Arial"/>
          <w:sz w:val="24"/>
        </w:rPr>
        <w:t xml:space="preserve">wide width </w:t>
      </w:r>
      <w:r w:rsidR="00D90EF7" w:rsidRPr="00604536">
        <w:rPr>
          <w:rFonts w:ascii="Arial" w:hAnsi="Arial"/>
          <w:sz w:val="24"/>
        </w:rPr>
        <w:t>membrane is mostly used as a dust barrier</w:t>
      </w:r>
      <w:r>
        <w:rPr>
          <w:rFonts w:ascii="Arial" w:hAnsi="Arial"/>
          <w:sz w:val="24"/>
        </w:rPr>
        <w:t xml:space="preserve"> </w:t>
      </w:r>
      <w:r w:rsidR="00D90EF7" w:rsidRPr="00604536">
        <w:rPr>
          <w:rFonts w:ascii="Arial" w:hAnsi="Arial"/>
          <w:sz w:val="24"/>
        </w:rPr>
        <w:t>/</w:t>
      </w:r>
      <w:r>
        <w:rPr>
          <w:rFonts w:ascii="Arial" w:hAnsi="Arial"/>
          <w:sz w:val="24"/>
        </w:rPr>
        <w:t xml:space="preserve"> </w:t>
      </w:r>
      <w:r w:rsidR="00D90EF7" w:rsidRPr="00604536">
        <w:rPr>
          <w:rFonts w:ascii="Arial" w:hAnsi="Arial"/>
          <w:sz w:val="24"/>
        </w:rPr>
        <w:t xml:space="preserve">upper layer since it has small imperfections that may not be acceptable as a bottom / visible layer. </w:t>
      </w:r>
      <w:r>
        <w:rPr>
          <w:rFonts w:ascii="Arial" w:hAnsi="Arial"/>
          <w:sz w:val="24"/>
        </w:rPr>
        <w:t>However</w:t>
      </w:r>
      <w:r w:rsidR="00D90EF7" w:rsidRPr="00604536">
        <w:rPr>
          <w:rFonts w:ascii="Arial" w:hAnsi="Arial"/>
          <w:sz w:val="24"/>
        </w:rPr>
        <w:t>, when using LED’s as a light source, it is not recommended to use a T10</w:t>
      </w:r>
      <w:r w:rsidR="001B30FA">
        <w:rPr>
          <w:rFonts w:ascii="Arial" w:hAnsi="Arial"/>
          <w:sz w:val="24"/>
        </w:rPr>
        <w:t>-132</w:t>
      </w:r>
      <w:r w:rsidR="00D90EF7" w:rsidRPr="00604536">
        <w:rPr>
          <w:rFonts w:ascii="Arial" w:hAnsi="Arial"/>
          <w:sz w:val="24"/>
        </w:rPr>
        <w:t xml:space="preserve">/clear </w:t>
      </w:r>
      <w:r w:rsidR="001B30FA">
        <w:rPr>
          <w:rFonts w:ascii="Arial" w:hAnsi="Arial"/>
          <w:sz w:val="24"/>
        </w:rPr>
        <w:t xml:space="preserve">wide with </w:t>
      </w:r>
      <w:r w:rsidR="00D90EF7" w:rsidRPr="00604536">
        <w:rPr>
          <w:rFonts w:ascii="Arial" w:hAnsi="Arial"/>
          <w:sz w:val="24"/>
        </w:rPr>
        <w:t>upper layer</w:t>
      </w:r>
      <w:r>
        <w:rPr>
          <w:rFonts w:ascii="Arial" w:hAnsi="Arial"/>
          <w:sz w:val="24"/>
        </w:rPr>
        <w:t xml:space="preserve"> </w:t>
      </w:r>
      <w:r w:rsidR="00D90EF7" w:rsidRPr="00604536">
        <w:rPr>
          <w:rFonts w:ascii="Arial" w:hAnsi="Arial"/>
          <w:sz w:val="24"/>
        </w:rPr>
        <w:t>/</w:t>
      </w:r>
      <w:r>
        <w:rPr>
          <w:rFonts w:ascii="Arial" w:hAnsi="Arial"/>
          <w:sz w:val="24"/>
        </w:rPr>
        <w:t xml:space="preserve"> </w:t>
      </w:r>
      <w:r w:rsidR="00D90EF7" w:rsidRPr="00604536">
        <w:rPr>
          <w:rFonts w:ascii="Arial" w:hAnsi="Arial"/>
          <w:sz w:val="24"/>
        </w:rPr>
        <w:t xml:space="preserve">dust barrier unless the area is less than </w:t>
      </w:r>
      <w:r w:rsidR="0073384C">
        <w:rPr>
          <w:rFonts w:ascii="Arial" w:hAnsi="Arial"/>
          <w:sz w:val="24"/>
        </w:rPr>
        <w:t>11</w:t>
      </w:r>
      <w:r w:rsidR="00D90EF7" w:rsidRPr="00604536">
        <w:rPr>
          <w:rFonts w:ascii="Arial" w:hAnsi="Arial"/>
          <w:sz w:val="24"/>
        </w:rPr>
        <w:t xml:space="preserve"> feet in width. Areas wider than </w:t>
      </w:r>
      <w:r w:rsidR="0073384C">
        <w:rPr>
          <w:rFonts w:ascii="Arial" w:hAnsi="Arial"/>
          <w:sz w:val="24"/>
        </w:rPr>
        <w:t>11</w:t>
      </w:r>
      <w:r w:rsidR="00D90EF7" w:rsidRPr="00604536">
        <w:rPr>
          <w:rFonts w:ascii="Arial" w:hAnsi="Arial"/>
          <w:sz w:val="24"/>
        </w:rPr>
        <w:t xml:space="preserve"> feet will require a factory seam in the clear membrane, which may cast a shadow on the bottom / visible layer.</w:t>
      </w:r>
    </w:p>
    <w:p w:rsidR="004E4E37" w:rsidRDefault="00275DE4">
      <w:pPr>
        <w:jc w:val="both"/>
        <w:rPr>
          <w:rFonts w:ascii="Arial" w:hAnsi="Arial"/>
          <w:sz w:val="24"/>
        </w:rPr>
      </w:pPr>
      <w:r>
        <w:rPr>
          <w:rFonts w:ascii="Arial" w:hAnsi="Arial"/>
          <w:sz w:val="24"/>
        </w:rPr>
        <w:t xml:space="preserve"> **Therefore</w:t>
      </w:r>
      <w:r w:rsidR="00666A07">
        <w:rPr>
          <w:rFonts w:ascii="Arial" w:hAnsi="Arial"/>
          <w:sz w:val="24"/>
        </w:rPr>
        <w:t>,</w:t>
      </w:r>
      <w:r>
        <w:rPr>
          <w:rFonts w:ascii="Arial" w:hAnsi="Arial"/>
          <w:sz w:val="24"/>
        </w:rPr>
        <w:t xml:space="preserve"> for </w:t>
      </w:r>
      <w:r w:rsidR="00604536">
        <w:rPr>
          <w:rFonts w:ascii="Arial" w:hAnsi="Arial"/>
          <w:sz w:val="24"/>
        </w:rPr>
        <w:t>the latter type</w:t>
      </w:r>
      <w:r>
        <w:rPr>
          <w:rFonts w:ascii="Arial" w:hAnsi="Arial"/>
          <w:sz w:val="24"/>
        </w:rPr>
        <w:t xml:space="preserve"> of application we recommend the use of the T11 / clear frosted membrane in lieu of the T10</w:t>
      </w:r>
      <w:r w:rsidR="001B30FA">
        <w:rPr>
          <w:rFonts w:ascii="Arial" w:hAnsi="Arial"/>
          <w:sz w:val="24"/>
        </w:rPr>
        <w:t>-132</w:t>
      </w:r>
      <w:r>
        <w:rPr>
          <w:rFonts w:ascii="Arial" w:hAnsi="Arial"/>
          <w:sz w:val="24"/>
        </w:rPr>
        <w:t xml:space="preserve"> for the upper </w:t>
      </w:r>
      <w:r w:rsidR="00604536">
        <w:rPr>
          <w:rFonts w:ascii="Arial" w:hAnsi="Arial"/>
          <w:sz w:val="24"/>
        </w:rPr>
        <w:t>layer / dust barrier.</w:t>
      </w:r>
    </w:p>
    <w:p w:rsidR="00275DE4" w:rsidRDefault="00275DE4">
      <w:pPr>
        <w:jc w:val="both"/>
        <w:rPr>
          <w:rFonts w:ascii="Arial" w:hAnsi="Arial"/>
          <w:sz w:val="24"/>
        </w:rPr>
      </w:pPr>
    </w:p>
    <w:p w:rsidR="004E4E37" w:rsidRDefault="00D90EF7">
      <w:pPr>
        <w:jc w:val="both"/>
        <w:rPr>
          <w:rFonts w:ascii="Arial" w:hAnsi="Arial"/>
          <w:b/>
          <w:sz w:val="24"/>
        </w:rPr>
      </w:pPr>
      <w:r>
        <w:rPr>
          <w:rFonts w:ascii="Arial" w:hAnsi="Arial"/>
          <w:sz w:val="24"/>
        </w:rPr>
        <w:t>Please choose your membrane, or combination of membranes, to achieve your lighting design and transmission intent.</w:t>
      </w:r>
    </w:p>
    <w:p w:rsidR="004E4E37" w:rsidRDefault="004E4E37">
      <w:pPr>
        <w:jc w:val="both"/>
        <w:rPr>
          <w:rFonts w:ascii="Arial" w:hAnsi="Arial"/>
          <w:b/>
          <w:sz w:val="24"/>
        </w:rPr>
      </w:pPr>
    </w:p>
    <w:p w:rsidR="004E4E37" w:rsidRDefault="004E4E37">
      <w:pPr>
        <w:jc w:val="both"/>
        <w:rPr>
          <w:rFonts w:ascii="Arial" w:hAnsi="Arial"/>
          <w:b/>
          <w:sz w:val="24"/>
        </w:rPr>
      </w:pPr>
    </w:p>
    <w:p w:rsidR="004E4E37" w:rsidRDefault="00D90EF7" w:rsidP="006668F4">
      <w:pPr>
        <w:keepNext/>
        <w:jc w:val="both"/>
        <w:rPr>
          <w:rFonts w:ascii="Arial" w:hAnsi="Arial"/>
          <w:b/>
          <w:sz w:val="24"/>
        </w:rPr>
      </w:pPr>
      <w:r>
        <w:rPr>
          <w:rFonts w:ascii="Arial" w:hAnsi="Arial"/>
          <w:b/>
          <w:sz w:val="24"/>
        </w:rPr>
        <w:t xml:space="preserve">V. </w:t>
      </w:r>
      <w:r>
        <w:rPr>
          <w:rFonts w:ascii="Arial" w:hAnsi="Arial"/>
          <w:b/>
          <w:sz w:val="24"/>
        </w:rPr>
        <w:tab/>
        <w:t>LIGHT TRANSMISSION</w:t>
      </w:r>
    </w:p>
    <w:p w:rsidR="004E4E37" w:rsidRDefault="004E4E37" w:rsidP="006668F4">
      <w:pPr>
        <w:keepNext/>
        <w:jc w:val="both"/>
        <w:rPr>
          <w:rFonts w:ascii="Arial" w:hAnsi="Arial"/>
          <w:b/>
          <w:sz w:val="24"/>
        </w:rPr>
      </w:pPr>
    </w:p>
    <w:p w:rsidR="004E4E37" w:rsidRDefault="00D90EF7" w:rsidP="006668F4">
      <w:pPr>
        <w:keepNext/>
        <w:rPr>
          <w:rFonts w:ascii="Arial" w:hAnsi="Arial" w:cs="Arial"/>
          <w:sz w:val="24"/>
          <w:szCs w:val="24"/>
        </w:rPr>
      </w:pPr>
      <w:r>
        <w:rPr>
          <w:rFonts w:ascii="Arial" w:hAnsi="Arial" w:cs="Arial"/>
          <w:sz w:val="24"/>
          <w:szCs w:val="24"/>
        </w:rPr>
        <w:t>Please f</w:t>
      </w:r>
      <w:r w:rsidR="00A57EF3">
        <w:rPr>
          <w:rFonts w:ascii="Arial" w:hAnsi="Arial" w:cs="Arial"/>
          <w:sz w:val="24"/>
          <w:szCs w:val="24"/>
        </w:rPr>
        <w:t>ind below the results of the NEWMAT</w:t>
      </w:r>
      <w:r>
        <w:rPr>
          <w:rFonts w:ascii="Arial" w:hAnsi="Arial" w:cs="Arial"/>
          <w:sz w:val="24"/>
          <w:szCs w:val="24"/>
        </w:rPr>
        <w:t xml:space="preserve"> test of light transmission of the various translucent membranes </w:t>
      </w:r>
      <w:r w:rsidR="00A57EF3">
        <w:rPr>
          <w:rFonts w:ascii="Arial" w:hAnsi="Arial" w:cs="Arial"/>
          <w:sz w:val="24"/>
          <w:szCs w:val="24"/>
        </w:rPr>
        <w:t>available as of September 1, 2017</w:t>
      </w:r>
      <w:r>
        <w:rPr>
          <w:rFonts w:ascii="Arial" w:hAnsi="Arial" w:cs="Arial"/>
          <w:sz w:val="24"/>
          <w:szCs w:val="24"/>
        </w:rPr>
        <w:t>.</w:t>
      </w:r>
    </w:p>
    <w:p w:rsidR="004E4E37" w:rsidRDefault="004E4E37">
      <w:pPr>
        <w:rPr>
          <w:rFonts w:ascii="Arial" w:hAnsi="Arial" w:cs="Arial"/>
          <w:sz w:val="24"/>
          <w:szCs w:val="24"/>
        </w:rPr>
      </w:pPr>
    </w:p>
    <w:p w:rsidR="004E4E37" w:rsidRDefault="00D90EF7">
      <w:pPr>
        <w:rPr>
          <w:rFonts w:ascii="Arial" w:hAnsi="Arial" w:cs="Arial"/>
          <w:sz w:val="24"/>
          <w:szCs w:val="24"/>
        </w:rPr>
      </w:pPr>
      <w:r>
        <w:rPr>
          <w:rFonts w:ascii="Arial" w:hAnsi="Arial" w:cs="Arial"/>
          <w:sz w:val="24"/>
          <w:szCs w:val="24"/>
        </w:rPr>
        <w:t>The test procedure is as follows:</w:t>
      </w:r>
    </w:p>
    <w:p w:rsidR="004E4E37" w:rsidRDefault="00D90EF7">
      <w:pPr>
        <w:numPr>
          <w:ilvl w:val="0"/>
          <w:numId w:val="4"/>
        </w:numPr>
        <w:overflowPunct w:val="0"/>
        <w:rPr>
          <w:rFonts w:ascii="Arial" w:hAnsi="Arial" w:cs="Arial"/>
          <w:sz w:val="24"/>
          <w:szCs w:val="24"/>
        </w:rPr>
      </w:pPr>
      <w:r>
        <w:rPr>
          <w:rFonts w:ascii="Arial" w:hAnsi="Arial" w:cs="Arial"/>
          <w:sz w:val="24"/>
          <w:szCs w:val="24"/>
        </w:rPr>
        <w:t>We build a 12” deep light box with all inside sides painted white gloss</w:t>
      </w:r>
    </w:p>
    <w:p w:rsidR="004E4E37" w:rsidRDefault="00D90EF7">
      <w:pPr>
        <w:numPr>
          <w:ilvl w:val="0"/>
          <w:numId w:val="4"/>
        </w:numPr>
        <w:overflowPunct w:val="0"/>
        <w:rPr>
          <w:rFonts w:ascii="Arial" w:hAnsi="Arial" w:cs="Arial"/>
          <w:sz w:val="24"/>
          <w:szCs w:val="24"/>
        </w:rPr>
      </w:pPr>
      <w:r>
        <w:rPr>
          <w:rFonts w:ascii="Arial" w:hAnsi="Arial" w:cs="Arial"/>
          <w:sz w:val="24"/>
          <w:szCs w:val="24"/>
        </w:rPr>
        <w:t>We install lighting fixtures 6” on center (2 to 1 ratio)</w:t>
      </w:r>
    </w:p>
    <w:p w:rsidR="004E4E37" w:rsidRDefault="00D90EF7">
      <w:pPr>
        <w:numPr>
          <w:ilvl w:val="0"/>
          <w:numId w:val="4"/>
        </w:numPr>
        <w:overflowPunct w:val="0"/>
        <w:rPr>
          <w:rFonts w:ascii="Arial" w:hAnsi="Arial" w:cs="Arial"/>
          <w:sz w:val="24"/>
          <w:szCs w:val="24"/>
        </w:rPr>
      </w:pPr>
      <w:r>
        <w:rPr>
          <w:rFonts w:ascii="Arial" w:hAnsi="Arial" w:cs="Arial"/>
          <w:sz w:val="24"/>
          <w:szCs w:val="24"/>
        </w:rPr>
        <w:t>We place the box inside a dark room so that the testing is more accurate</w:t>
      </w:r>
    </w:p>
    <w:p w:rsidR="004E4E37" w:rsidRPr="00F13980" w:rsidRDefault="00D90EF7" w:rsidP="00F13980">
      <w:pPr>
        <w:numPr>
          <w:ilvl w:val="0"/>
          <w:numId w:val="4"/>
        </w:numPr>
        <w:overflowPunct w:val="0"/>
        <w:rPr>
          <w:rFonts w:ascii="Arial" w:hAnsi="Arial" w:cs="Arial"/>
          <w:sz w:val="24"/>
          <w:szCs w:val="24"/>
        </w:rPr>
      </w:pPr>
      <w:r w:rsidRPr="00F13980">
        <w:rPr>
          <w:rFonts w:ascii="Arial" w:hAnsi="Arial" w:cs="Arial"/>
          <w:sz w:val="24"/>
          <w:szCs w:val="24"/>
        </w:rPr>
        <w:t xml:space="preserve">We take the measurement of light without membrane as </w:t>
      </w:r>
      <w:r w:rsidR="00F13980" w:rsidRPr="00F13980">
        <w:rPr>
          <w:rFonts w:ascii="Arial" w:hAnsi="Arial" w:cs="Arial"/>
          <w:sz w:val="24"/>
          <w:szCs w:val="24"/>
        </w:rPr>
        <w:t>follows</w:t>
      </w:r>
      <w:r w:rsidRPr="00F13980">
        <w:rPr>
          <w:rFonts w:ascii="Arial" w:hAnsi="Arial" w:cs="Arial"/>
          <w:sz w:val="24"/>
          <w:szCs w:val="24"/>
        </w:rPr>
        <w:t>:</w:t>
      </w:r>
      <w:r w:rsidR="00F13980">
        <w:rPr>
          <w:rFonts w:ascii="Arial" w:hAnsi="Arial" w:cs="Arial"/>
          <w:sz w:val="24"/>
          <w:szCs w:val="24"/>
        </w:rPr>
        <w:t xml:space="preserve"> </w:t>
      </w:r>
      <w:r w:rsidRPr="00F13980">
        <w:rPr>
          <w:rFonts w:ascii="Arial" w:hAnsi="Arial" w:cs="Arial"/>
          <w:sz w:val="24"/>
          <w:szCs w:val="24"/>
        </w:rPr>
        <w:t xml:space="preserve">center of light box at 0”, then </w:t>
      </w:r>
      <w:r w:rsidR="00FB194A" w:rsidRPr="00F13980">
        <w:rPr>
          <w:rFonts w:ascii="Arial" w:hAnsi="Arial" w:cs="Arial"/>
          <w:sz w:val="24"/>
          <w:szCs w:val="24"/>
        </w:rPr>
        <w:t>24</w:t>
      </w:r>
      <w:r w:rsidRPr="00F13980">
        <w:rPr>
          <w:rFonts w:ascii="Arial" w:hAnsi="Arial" w:cs="Arial"/>
          <w:sz w:val="24"/>
          <w:szCs w:val="24"/>
        </w:rPr>
        <w:t xml:space="preserve">”, </w:t>
      </w:r>
      <w:r w:rsidR="00FB194A" w:rsidRPr="00F13980">
        <w:rPr>
          <w:rFonts w:ascii="Arial" w:hAnsi="Arial" w:cs="Arial"/>
          <w:sz w:val="24"/>
          <w:szCs w:val="24"/>
        </w:rPr>
        <w:t>36”, then 53</w:t>
      </w:r>
      <w:r w:rsidRPr="00F13980">
        <w:rPr>
          <w:rFonts w:ascii="Arial" w:hAnsi="Arial" w:cs="Arial"/>
          <w:sz w:val="24"/>
          <w:szCs w:val="24"/>
        </w:rPr>
        <w:t>”</w:t>
      </w:r>
    </w:p>
    <w:p w:rsidR="004E4E37" w:rsidRDefault="00D90EF7">
      <w:pPr>
        <w:numPr>
          <w:ilvl w:val="0"/>
          <w:numId w:val="4"/>
        </w:numPr>
        <w:overflowPunct w:val="0"/>
        <w:rPr>
          <w:rFonts w:ascii="Arial" w:hAnsi="Arial" w:cs="Arial"/>
          <w:sz w:val="24"/>
          <w:szCs w:val="24"/>
        </w:rPr>
      </w:pPr>
      <w:r>
        <w:rPr>
          <w:rFonts w:ascii="Arial" w:hAnsi="Arial" w:cs="Arial"/>
          <w:sz w:val="24"/>
          <w:szCs w:val="24"/>
        </w:rPr>
        <w:t>We stretch each membrane (single layer)</w:t>
      </w:r>
    </w:p>
    <w:p w:rsidR="004E4E37" w:rsidRDefault="00D90EF7">
      <w:pPr>
        <w:numPr>
          <w:ilvl w:val="0"/>
          <w:numId w:val="4"/>
        </w:numPr>
        <w:overflowPunct w:val="0"/>
        <w:rPr>
          <w:rFonts w:ascii="Arial" w:hAnsi="Arial" w:cs="Arial"/>
          <w:sz w:val="24"/>
          <w:szCs w:val="24"/>
        </w:rPr>
      </w:pPr>
      <w:r>
        <w:rPr>
          <w:rFonts w:ascii="Arial" w:hAnsi="Arial" w:cs="Arial"/>
          <w:sz w:val="24"/>
          <w:szCs w:val="24"/>
        </w:rPr>
        <w:t>We repeat the measurement of light with each membrane as indicated above</w:t>
      </w:r>
    </w:p>
    <w:p w:rsidR="004E4E37" w:rsidRDefault="00D90EF7">
      <w:pPr>
        <w:numPr>
          <w:ilvl w:val="0"/>
          <w:numId w:val="4"/>
        </w:numPr>
        <w:overflowPunct w:val="0"/>
        <w:rPr>
          <w:rFonts w:ascii="Arial" w:hAnsi="Arial" w:cs="Arial"/>
          <w:sz w:val="24"/>
          <w:szCs w:val="24"/>
        </w:rPr>
      </w:pPr>
      <w:r>
        <w:rPr>
          <w:rFonts w:ascii="Arial" w:hAnsi="Arial" w:cs="Arial"/>
          <w:sz w:val="24"/>
          <w:szCs w:val="24"/>
        </w:rPr>
        <w:t>We calculate the difference between measurements item 4 and measurements item 6</w:t>
      </w:r>
    </w:p>
    <w:p w:rsidR="004E4E37" w:rsidRDefault="00D90EF7">
      <w:pPr>
        <w:numPr>
          <w:ilvl w:val="0"/>
          <w:numId w:val="4"/>
        </w:numPr>
        <w:overflowPunct w:val="0"/>
        <w:rPr>
          <w:rFonts w:ascii="Arial" w:hAnsi="Arial" w:cs="Arial"/>
          <w:sz w:val="24"/>
          <w:szCs w:val="24"/>
        </w:rPr>
      </w:pPr>
      <w:r>
        <w:rPr>
          <w:rFonts w:ascii="Arial" w:hAnsi="Arial" w:cs="Arial"/>
          <w:sz w:val="24"/>
          <w:szCs w:val="24"/>
        </w:rPr>
        <w:t xml:space="preserve">We calculate the average between the </w:t>
      </w:r>
      <w:r w:rsidR="00FB194A">
        <w:rPr>
          <w:rFonts w:ascii="Arial" w:hAnsi="Arial" w:cs="Arial"/>
          <w:sz w:val="24"/>
          <w:szCs w:val="24"/>
        </w:rPr>
        <w:t>24” and 36”, and then between the 24”, 36” and 53”, which are all the numbers you will see below.</w:t>
      </w:r>
    </w:p>
    <w:p w:rsidR="009105D1" w:rsidRDefault="009105D1">
      <w:pPr>
        <w:tabs>
          <w:tab w:val="left" w:pos="5040"/>
        </w:tabs>
        <w:rPr>
          <w:rFonts w:ascii="Arial" w:hAnsi="Arial" w:cs="Arial"/>
          <w:b/>
          <w:bCs/>
          <w:sz w:val="24"/>
          <w:szCs w:val="24"/>
          <w:u w:val="single"/>
        </w:rPr>
      </w:pPr>
    </w:p>
    <w:tbl>
      <w:tblPr>
        <w:tblW w:w="10075" w:type="dxa"/>
        <w:tblInd w:w="75" w:type="dxa"/>
        <w:tblCellMar>
          <w:left w:w="70" w:type="dxa"/>
          <w:right w:w="70" w:type="dxa"/>
        </w:tblCellMar>
        <w:tblLook w:val="04A0" w:firstRow="1" w:lastRow="0" w:firstColumn="1" w:lastColumn="0" w:noHBand="0" w:noVBand="1"/>
      </w:tblPr>
      <w:tblGrid>
        <w:gridCol w:w="2445"/>
        <w:gridCol w:w="1420"/>
        <w:gridCol w:w="1260"/>
        <w:gridCol w:w="1260"/>
        <w:gridCol w:w="1170"/>
        <w:gridCol w:w="1251"/>
        <w:gridCol w:w="1269"/>
      </w:tblGrid>
      <w:tr w:rsidR="00D044F4" w:rsidRPr="00D044F4" w:rsidTr="00D044F4">
        <w:trPr>
          <w:trHeight w:val="288"/>
        </w:trPr>
        <w:tc>
          <w:tcPr>
            <w:tcW w:w="1007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jc w:val="center"/>
              <w:rPr>
                <w:rFonts w:ascii="Calibri" w:hAnsi="Calibri"/>
                <w:b/>
                <w:bCs/>
                <w:color w:val="000000"/>
                <w:kern w:val="0"/>
                <w:sz w:val="22"/>
                <w:szCs w:val="22"/>
                <w:lang w:eastAsia="fr-FR"/>
              </w:rPr>
            </w:pPr>
            <w:r w:rsidRPr="00D044F4">
              <w:rPr>
                <w:rFonts w:ascii="Calibri" w:hAnsi="Calibri"/>
                <w:b/>
                <w:bCs/>
                <w:color w:val="000000"/>
                <w:kern w:val="0"/>
                <w:sz w:val="22"/>
                <w:szCs w:val="22"/>
                <w:lang w:eastAsia="fr-FR"/>
              </w:rPr>
              <w:t xml:space="preserve">Light Transmission Testing on NEWMAT </w:t>
            </w:r>
            <w:r>
              <w:rPr>
                <w:rFonts w:ascii="Calibri" w:hAnsi="Calibri"/>
                <w:b/>
                <w:bCs/>
                <w:color w:val="000000"/>
                <w:kern w:val="0"/>
                <w:sz w:val="22"/>
                <w:szCs w:val="22"/>
                <w:lang w:eastAsia="fr-FR"/>
              </w:rPr>
              <w:t>T</w:t>
            </w:r>
            <w:r w:rsidRPr="00D044F4">
              <w:rPr>
                <w:rFonts w:ascii="Calibri" w:hAnsi="Calibri"/>
                <w:b/>
                <w:bCs/>
                <w:color w:val="000000"/>
                <w:kern w:val="0"/>
                <w:sz w:val="22"/>
                <w:szCs w:val="22"/>
                <w:lang w:eastAsia="fr-FR"/>
              </w:rPr>
              <w:t xml:space="preserve">ranslucent </w:t>
            </w:r>
            <w:r>
              <w:rPr>
                <w:rFonts w:ascii="Calibri" w:hAnsi="Calibri"/>
                <w:b/>
                <w:bCs/>
                <w:color w:val="000000"/>
                <w:kern w:val="0"/>
                <w:sz w:val="22"/>
                <w:szCs w:val="22"/>
                <w:lang w:eastAsia="fr-FR"/>
              </w:rPr>
              <w:t>M</w:t>
            </w:r>
            <w:r w:rsidRPr="00D044F4">
              <w:rPr>
                <w:rFonts w:ascii="Calibri" w:hAnsi="Calibri"/>
                <w:b/>
                <w:bCs/>
                <w:color w:val="000000"/>
                <w:kern w:val="0"/>
                <w:sz w:val="22"/>
                <w:szCs w:val="22"/>
                <w:lang w:eastAsia="fr-FR"/>
              </w:rPr>
              <w:t>embranes</w:t>
            </w:r>
          </w:p>
        </w:tc>
      </w:tr>
      <w:tr w:rsidR="00D044F4" w:rsidRPr="00D044F4" w:rsidTr="00D044F4">
        <w:trPr>
          <w:trHeight w:val="485"/>
        </w:trPr>
        <w:tc>
          <w:tcPr>
            <w:tcW w:w="2445" w:type="dxa"/>
            <w:tcBorders>
              <w:top w:val="nil"/>
              <w:left w:val="single" w:sz="4" w:space="0" w:color="auto"/>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rPr>
                <w:rFonts w:ascii="Calibri" w:hAnsi="Calibri"/>
                <w:color w:val="000000"/>
                <w:kern w:val="0"/>
                <w:sz w:val="21"/>
                <w:szCs w:val="21"/>
                <w:lang w:eastAsia="fr-FR"/>
              </w:rPr>
            </w:pPr>
            <w:r w:rsidRPr="00D044F4">
              <w:rPr>
                <w:rFonts w:ascii="Calibri" w:hAnsi="Calibri"/>
                <w:color w:val="000000"/>
                <w:kern w:val="0"/>
                <w:sz w:val="21"/>
                <w:szCs w:val="21"/>
                <w:lang w:eastAsia="fr-FR"/>
              </w:rPr>
              <w:t> </w:t>
            </w:r>
          </w:p>
        </w:tc>
        <w:tc>
          <w:tcPr>
            <w:tcW w:w="1420" w:type="dxa"/>
            <w:tcBorders>
              <w:top w:val="nil"/>
              <w:left w:val="nil"/>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jc w:val="center"/>
              <w:rPr>
                <w:rFonts w:ascii="Calibri" w:hAnsi="Calibri"/>
                <w:color w:val="000000"/>
                <w:kern w:val="0"/>
                <w:sz w:val="21"/>
                <w:szCs w:val="21"/>
                <w:lang w:val="fr-FR" w:eastAsia="fr-FR"/>
              </w:rPr>
            </w:pPr>
            <w:proofErr w:type="gramStart"/>
            <w:r w:rsidRPr="00D044F4">
              <w:rPr>
                <w:rFonts w:ascii="Calibri" w:hAnsi="Calibri"/>
                <w:color w:val="000000"/>
                <w:kern w:val="0"/>
                <w:sz w:val="21"/>
                <w:szCs w:val="21"/>
                <w:lang w:val="fr-FR" w:eastAsia="fr-FR"/>
              </w:rPr>
              <w:t>at</w:t>
            </w:r>
            <w:proofErr w:type="gramEnd"/>
            <w:r w:rsidRPr="00D044F4">
              <w:rPr>
                <w:rFonts w:ascii="Calibri" w:hAnsi="Calibri"/>
                <w:color w:val="000000"/>
                <w:kern w:val="0"/>
                <w:sz w:val="21"/>
                <w:szCs w:val="21"/>
                <w:lang w:val="fr-FR" w:eastAsia="fr-FR"/>
              </w:rPr>
              <w:t xml:space="preserve"> 0"</w:t>
            </w:r>
          </w:p>
        </w:tc>
        <w:tc>
          <w:tcPr>
            <w:tcW w:w="1260" w:type="dxa"/>
            <w:tcBorders>
              <w:top w:val="nil"/>
              <w:left w:val="nil"/>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jc w:val="center"/>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A) at 24"</w:t>
            </w:r>
          </w:p>
        </w:tc>
        <w:tc>
          <w:tcPr>
            <w:tcW w:w="1260" w:type="dxa"/>
            <w:tcBorders>
              <w:top w:val="nil"/>
              <w:left w:val="nil"/>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jc w:val="center"/>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B) at 36"</w:t>
            </w:r>
          </w:p>
        </w:tc>
        <w:tc>
          <w:tcPr>
            <w:tcW w:w="1170" w:type="dxa"/>
            <w:tcBorders>
              <w:top w:val="nil"/>
              <w:left w:val="nil"/>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jc w:val="center"/>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C) at 53"</w:t>
            </w:r>
          </w:p>
        </w:tc>
        <w:tc>
          <w:tcPr>
            <w:tcW w:w="1251" w:type="dxa"/>
            <w:tcBorders>
              <w:top w:val="nil"/>
              <w:left w:val="nil"/>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jc w:val="center"/>
              <w:rPr>
                <w:rFonts w:ascii="Calibri" w:hAnsi="Calibri"/>
                <w:color w:val="000000"/>
                <w:kern w:val="0"/>
                <w:sz w:val="21"/>
                <w:szCs w:val="21"/>
                <w:lang w:val="fr-FR" w:eastAsia="fr-FR"/>
              </w:rPr>
            </w:pPr>
            <w:proofErr w:type="spellStart"/>
            <w:r w:rsidRPr="00D044F4">
              <w:rPr>
                <w:rFonts w:ascii="Calibri" w:hAnsi="Calibri"/>
                <w:color w:val="000000"/>
                <w:kern w:val="0"/>
                <w:sz w:val="21"/>
                <w:szCs w:val="21"/>
                <w:lang w:val="fr-FR" w:eastAsia="fr-FR"/>
              </w:rPr>
              <w:t>Average</w:t>
            </w:r>
            <w:proofErr w:type="spellEnd"/>
          </w:p>
          <w:p w:rsidR="00D044F4" w:rsidRPr="00D044F4" w:rsidRDefault="00D044F4" w:rsidP="00D044F4">
            <w:pPr>
              <w:suppressAutoHyphens w:val="0"/>
              <w:jc w:val="center"/>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 xml:space="preserve"> </w:t>
            </w:r>
            <w:r w:rsidR="00A67681">
              <w:rPr>
                <w:rFonts w:ascii="Calibri" w:hAnsi="Calibri"/>
                <w:color w:val="000000"/>
                <w:kern w:val="0"/>
                <w:sz w:val="21"/>
                <w:szCs w:val="21"/>
                <w:lang w:val="fr-FR" w:eastAsia="fr-FR"/>
              </w:rPr>
              <w:t xml:space="preserve">A - </w:t>
            </w:r>
            <w:r w:rsidRPr="00D044F4">
              <w:rPr>
                <w:rFonts w:ascii="Calibri" w:hAnsi="Calibri"/>
                <w:color w:val="000000"/>
                <w:kern w:val="0"/>
                <w:sz w:val="21"/>
                <w:szCs w:val="21"/>
                <w:lang w:val="fr-FR" w:eastAsia="fr-FR"/>
              </w:rPr>
              <w:t>C</w:t>
            </w:r>
          </w:p>
        </w:tc>
        <w:tc>
          <w:tcPr>
            <w:tcW w:w="1269" w:type="dxa"/>
            <w:tcBorders>
              <w:top w:val="nil"/>
              <w:left w:val="nil"/>
              <w:bottom w:val="single" w:sz="4" w:space="0" w:color="auto"/>
              <w:right w:val="single" w:sz="4" w:space="0" w:color="auto"/>
            </w:tcBorders>
            <w:shd w:val="clear" w:color="auto" w:fill="auto"/>
            <w:vAlign w:val="center"/>
            <w:hideMark/>
          </w:tcPr>
          <w:p w:rsidR="00A67681" w:rsidRDefault="00D044F4" w:rsidP="00D044F4">
            <w:pPr>
              <w:suppressAutoHyphens w:val="0"/>
              <w:jc w:val="center"/>
              <w:rPr>
                <w:rFonts w:ascii="Calibri" w:hAnsi="Calibri"/>
                <w:color w:val="000000"/>
                <w:kern w:val="0"/>
                <w:sz w:val="21"/>
                <w:szCs w:val="21"/>
                <w:lang w:val="fr-FR" w:eastAsia="fr-FR"/>
              </w:rPr>
            </w:pPr>
            <w:proofErr w:type="spellStart"/>
            <w:r w:rsidRPr="00D044F4">
              <w:rPr>
                <w:rFonts w:ascii="Calibri" w:hAnsi="Calibri"/>
                <w:color w:val="000000"/>
                <w:kern w:val="0"/>
                <w:sz w:val="21"/>
                <w:szCs w:val="21"/>
                <w:lang w:val="fr-FR" w:eastAsia="fr-FR"/>
              </w:rPr>
              <w:t>Average</w:t>
            </w:r>
            <w:proofErr w:type="spellEnd"/>
          </w:p>
          <w:p w:rsidR="00D044F4" w:rsidRPr="00D044F4" w:rsidRDefault="00D044F4" w:rsidP="00D044F4">
            <w:pPr>
              <w:suppressAutoHyphens w:val="0"/>
              <w:jc w:val="center"/>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A</w:t>
            </w:r>
            <w:r w:rsidR="00A67681">
              <w:rPr>
                <w:rFonts w:ascii="Calibri" w:hAnsi="Calibri"/>
                <w:color w:val="000000"/>
                <w:kern w:val="0"/>
                <w:sz w:val="21"/>
                <w:szCs w:val="21"/>
                <w:lang w:val="fr-FR" w:eastAsia="fr-FR"/>
              </w:rPr>
              <w:t xml:space="preserve"> - </w:t>
            </w:r>
            <w:r w:rsidRPr="00D044F4">
              <w:rPr>
                <w:rFonts w:ascii="Calibri" w:hAnsi="Calibri"/>
                <w:color w:val="000000"/>
                <w:kern w:val="0"/>
                <w:sz w:val="21"/>
                <w:szCs w:val="21"/>
                <w:lang w:val="fr-FR" w:eastAsia="fr-FR"/>
              </w:rPr>
              <w:t>B</w:t>
            </w:r>
            <w:r w:rsidR="00A67681">
              <w:rPr>
                <w:rFonts w:ascii="Calibri" w:hAnsi="Calibri"/>
                <w:color w:val="000000"/>
                <w:kern w:val="0"/>
                <w:sz w:val="21"/>
                <w:szCs w:val="21"/>
                <w:lang w:val="fr-FR" w:eastAsia="fr-FR"/>
              </w:rPr>
              <w:t xml:space="preserve"> - </w:t>
            </w:r>
            <w:r w:rsidRPr="00D044F4">
              <w:rPr>
                <w:rFonts w:ascii="Calibri" w:hAnsi="Calibri"/>
                <w:color w:val="000000"/>
                <w:kern w:val="0"/>
                <w:sz w:val="21"/>
                <w:szCs w:val="21"/>
                <w:lang w:val="fr-FR" w:eastAsia="fr-FR"/>
              </w:rPr>
              <w:t>C</w:t>
            </w:r>
          </w:p>
        </w:tc>
      </w:tr>
      <w:tr w:rsidR="00D044F4" w:rsidRPr="00D044F4" w:rsidTr="00D044F4">
        <w:trPr>
          <w:trHeight w:val="288"/>
        </w:trPr>
        <w:tc>
          <w:tcPr>
            <w:tcW w:w="2445" w:type="dxa"/>
            <w:tcBorders>
              <w:top w:val="nil"/>
              <w:left w:val="single" w:sz="4" w:space="0" w:color="auto"/>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rPr>
                <w:rFonts w:ascii="Calibri" w:hAnsi="Calibri"/>
                <w:color w:val="000000"/>
                <w:kern w:val="0"/>
                <w:sz w:val="21"/>
                <w:szCs w:val="21"/>
                <w:lang w:val="fr-FR" w:eastAsia="fr-FR"/>
              </w:rPr>
            </w:pPr>
            <w:proofErr w:type="spellStart"/>
            <w:r w:rsidRPr="00D044F4">
              <w:rPr>
                <w:rFonts w:ascii="Calibri" w:hAnsi="Calibri"/>
                <w:color w:val="000000"/>
                <w:kern w:val="0"/>
                <w:sz w:val="21"/>
                <w:szCs w:val="21"/>
                <w:lang w:val="fr-FR" w:eastAsia="fr-FR"/>
              </w:rPr>
              <w:t>Without</w:t>
            </w:r>
            <w:proofErr w:type="spellEnd"/>
            <w:r w:rsidRPr="00D044F4">
              <w:rPr>
                <w:rFonts w:ascii="Calibri" w:hAnsi="Calibri"/>
                <w:color w:val="000000"/>
                <w:kern w:val="0"/>
                <w:sz w:val="21"/>
                <w:szCs w:val="21"/>
                <w:lang w:val="fr-FR" w:eastAsia="fr-FR"/>
              </w:rPr>
              <w:t xml:space="preserve"> membrane</w:t>
            </w:r>
          </w:p>
        </w:tc>
        <w:tc>
          <w:tcPr>
            <w:tcW w:w="1420" w:type="dxa"/>
            <w:tcBorders>
              <w:top w:val="nil"/>
              <w:left w:val="nil"/>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7130</w:t>
            </w:r>
          </w:p>
        </w:tc>
        <w:tc>
          <w:tcPr>
            <w:tcW w:w="1260" w:type="dxa"/>
            <w:tcBorders>
              <w:top w:val="nil"/>
              <w:left w:val="nil"/>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1546</w:t>
            </w:r>
          </w:p>
        </w:tc>
        <w:tc>
          <w:tcPr>
            <w:tcW w:w="1260" w:type="dxa"/>
            <w:tcBorders>
              <w:top w:val="nil"/>
              <w:left w:val="nil"/>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798</w:t>
            </w:r>
          </w:p>
        </w:tc>
        <w:tc>
          <w:tcPr>
            <w:tcW w:w="1170" w:type="dxa"/>
            <w:tcBorders>
              <w:top w:val="nil"/>
              <w:left w:val="nil"/>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541</w:t>
            </w:r>
          </w:p>
        </w:tc>
        <w:tc>
          <w:tcPr>
            <w:tcW w:w="1251" w:type="dxa"/>
            <w:tcBorders>
              <w:top w:val="nil"/>
              <w:left w:val="nil"/>
              <w:bottom w:val="single" w:sz="4" w:space="0" w:color="auto"/>
              <w:right w:val="single" w:sz="4" w:space="0" w:color="auto"/>
            </w:tcBorders>
            <w:shd w:val="clear" w:color="000000" w:fill="C5D9F1"/>
            <w:noWrap/>
            <w:vAlign w:val="center"/>
            <w:hideMark/>
          </w:tcPr>
          <w:p w:rsidR="00D044F4" w:rsidRPr="00D044F4" w:rsidRDefault="00120F23" w:rsidP="00D044F4">
            <w:pPr>
              <w:suppressAutoHyphens w:val="0"/>
              <w:rPr>
                <w:rFonts w:ascii="Calibri" w:hAnsi="Calibri"/>
                <w:color w:val="000000"/>
                <w:kern w:val="0"/>
                <w:sz w:val="21"/>
                <w:szCs w:val="21"/>
                <w:lang w:val="fr-FR" w:eastAsia="fr-FR"/>
              </w:rPr>
            </w:pPr>
            <w:r>
              <w:rPr>
                <w:rFonts w:ascii="Calibri" w:hAnsi="Calibri"/>
                <w:color w:val="000000"/>
                <w:kern w:val="0"/>
                <w:sz w:val="21"/>
                <w:szCs w:val="21"/>
                <w:lang w:val="fr-FR" w:eastAsia="fr-FR"/>
              </w:rPr>
              <w:t>1043.5</w:t>
            </w:r>
          </w:p>
        </w:tc>
        <w:tc>
          <w:tcPr>
            <w:tcW w:w="1269" w:type="dxa"/>
            <w:tcBorders>
              <w:top w:val="nil"/>
              <w:left w:val="nil"/>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962</w:t>
            </w:r>
          </w:p>
        </w:tc>
      </w:tr>
      <w:tr w:rsidR="00D044F4" w:rsidRPr="00D044F4" w:rsidTr="00D044F4">
        <w:trPr>
          <w:trHeight w:val="288"/>
        </w:trPr>
        <w:tc>
          <w:tcPr>
            <w:tcW w:w="2445" w:type="dxa"/>
            <w:tcBorders>
              <w:top w:val="nil"/>
              <w:left w:val="single" w:sz="4" w:space="0" w:color="auto"/>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 </w:t>
            </w:r>
          </w:p>
        </w:tc>
        <w:tc>
          <w:tcPr>
            <w:tcW w:w="1420" w:type="dxa"/>
            <w:tcBorders>
              <w:top w:val="nil"/>
              <w:left w:val="nil"/>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jc w:val="center"/>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 </w:t>
            </w:r>
          </w:p>
        </w:tc>
        <w:tc>
          <w:tcPr>
            <w:tcW w:w="1260" w:type="dxa"/>
            <w:tcBorders>
              <w:top w:val="nil"/>
              <w:left w:val="nil"/>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jc w:val="center"/>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 </w:t>
            </w:r>
          </w:p>
        </w:tc>
        <w:tc>
          <w:tcPr>
            <w:tcW w:w="1260" w:type="dxa"/>
            <w:tcBorders>
              <w:top w:val="nil"/>
              <w:left w:val="nil"/>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jc w:val="center"/>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 </w:t>
            </w:r>
          </w:p>
        </w:tc>
        <w:tc>
          <w:tcPr>
            <w:tcW w:w="1170" w:type="dxa"/>
            <w:tcBorders>
              <w:top w:val="nil"/>
              <w:left w:val="nil"/>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jc w:val="center"/>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 </w:t>
            </w:r>
          </w:p>
        </w:tc>
        <w:tc>
          <w:tcPr>
            <w:tcW w:w="1251" w:type="dxa"/>
            <w:tcBorders>
              <w:top w:val="nil"/>
              <w:left w:val="nil"/>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jc w:val="center"/>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 </w:t>
            </w:r>
          </w:p>
        </w:tc>
        <w:tc>
          <w:tcPr>
            <w:tcW w:w="1269" w:type="dxa"/>
            <w:tcBorders>
              <w:top w:val="nil"/>
              <w:left w:val="nil"/>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jc w:val="center"/>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 </w:t>
            </w:r>
          </w:p>
        </w:tc>
        <w:bookmarkStart w:id="0" w:name="_GoBack"/>
        <w:bookmarkEnd w:id="0"/>
      </w:tr>
      <w:tr w:rsidR="00D044F4" w:rsidRPr="00D044F4" w:rsidTr="00D044F4">
        <w:trPr>
          <w:trHeight w:val="288"/>
        </w:trPr>
        <w:tc>
          <w:tcPr>
            <w:tcW w:w="2445" w:type="dxa"/>
            <w:tcBorders>
              <w:top w:val="nil"/>
              <w:left w:val="single" w:sz="4" w:space="0" w:color="auto"/>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 xml:space="preserve">T0B </w:t>
            </w:r>
          </w:p>
        </w:tc>
        <w:tc>
          <w:tcPr>
            <w:tcW w:w="1420" w:type="dxa"/>
            <w:tcBorders>
              <w:top w:val="nil"/>
              <w:left w:val="nil"/>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5750</w:t>
            </w:r>
          </w:p>
        </w:tc>
        <w:tc>
          <w:tcPr>
            <w:tcW w:w="1260" w:type="dxa"/>
            <w:tcBorders>
              <w:top w:val="nil"/>
              <w:left w:val="nil"/>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797</w:t>
            </w:r>
          </w:p>
        </w:tc>
        <w:tc>
          <w:tcPr>
            <w:tcW w:w="1260" w:type="dxa"/>
            <w:tcBorders>
              <w:top w:val="nil"/>
              <w:left w:val="nil"/>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458</w:t>
            </w:r>
          </w:p>
        </w:tc>
        <w:tc>
          <w:tcPr>
            <w:tcW w:w="1170" w:type="dxa"/>
            <w:tcBorders>
              <w:top w:val="nil"/>
              <w:left w:val="nil"/>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303</w:t>
            </w:r>
          </w:p>
        </w:tc>
        <w:tc>
          <w:tcPr>
            <w:tcW w:w="1251" w:type="dxa"/>
            <w:tcBorders>
              <w:top w:val="nil"/>
              <w:left w:val="nil"/>
              <w:bottom w:val="single" w:sz="4" w:space="0" w:color="auto"/>
              <w:right w:val="single" w:sz="4" w:space="0" w:color="auto"/>
            </w:tcBorders>
            <w:shd w:val="clear" w:color="auto" w:fill="auto"/>
            <w:noWrap/>
            <w:vAlign w:val="center"/>
            <w:hideMark/>
          </w:tcPr>
          <w:p w:rsidR="00D044F4" w:rsidRPr="00D044F4" w:rsidRDefault="00120F23" w:rsidP="00D044F4">
            <w:pPr>
              <w:suppressAutoHyphens w:val="0"/>
              <w:rPr>
                <w:rFonts w:ascii="Calibri" w:hAnsi="Calibri"/>
                <w:color w:val="000000"/>
                <w:kern w:val="0"/>
                <w:sz w:val="21"/>
                <w:szCs w:val="21"/>
                <w:lang w:val="fr-FR" w:eastAsia="fr-FR"/>
              </w:rPr>
            </w:pPr>
            <w:r>
              <w:rPr>
                <w:rFonts w:ascii="Calibri" w:hAnsi="Calibri"/>
                <w:color w:val="000000"/>
                <w:kern w:val="0"/>
                <w:sz w:val="21"/>
                <w:szCs w:val="21"/>
                <w:lang w:val="fr-FR" w:eastAsia="fr-FR"/>
              </w:rPr>
              <w:t>550</w:t>
            </w:r>
          </w:p>
        </w:tc>
        <w:tc>
          <w:tcPr>
            <w:tcW w:w="1269" w:type="dxa"/>
            <w:tcBorders>
              <w:top w:val="nil"/>
              <w:left w:val="nil"/>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519</w:t>
            </w:r>
          </w:p>
        </w:tc>
      </w:tr>
      <w:tr w:rsidR="00D044F4" w:rsidRPr="00D044F4" w:rsidTr="00D044F4">
        <w:trPr>
          <w:trHeight w:val="288"/>
        </w:trPr>
        <w:tc>
          <w:tcPr>
            <w:tcW w:w="2445" w:type="dxa"/>
            <w:tcBorders>
              <w:top w:val="nil"/>
              <w:left w:val="single" w:sz="4" w:space="0" w:color="auto"/>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Transmission</w:t>
            </w:r>
          </w:p>
        </w:tc>
        <w:tc>
          <w:tcPr>
            <w:tcW w:w="1420" w:type="dxa"/>
            <w:tcBorders>
              <w:top w:val="nil"/>
              <w:left w:val="nil"/>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81%</w:t>
            </w:r>
          </w:p>
        </w:tc>
        <w:tc>
          <w:tcPr>
            <w:tcW w:w="1260" w:type="dxa"/>
            <w:tcBorders>
              <w:top w:val="nil"/>
              <w:left w:val="nil"/>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52%</w:t>
            </w:r>
          </w:p>
        </w:tc>
        <w:tc>
          <w:tcPr>
            <w:tcW w:w="1260" w:type="dxa"/>
            <w:tcBorders>
              <w:top w:val="nil"/>
              <w:left w:val="nil"/>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57%</w:t>
            </w:r>
          </w:p>
        </w:tc>
        <w:tc>
          <w:tcPr>
            <w:tcW w:w="1170" w:type="dxa"/>
            <w:tcBorders>
              <w:top w:val="nil"/>
              <w:left w:val="nil"/>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56%</w:t>
            </w:r>
          </w:p>
        </w:tc>
        <w:tc>
          <w:tcPr>
            <w:tcW w:w="1251" w:type="dxa"/>
            <w:tcBorders>
              <w:top w:val="nil"/>
              <w:left w:val="nil"/>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5</w:t>
            </w:r>
            <w:r w:rsidR="00120F23">
              <w:rPr>
                <w:rFonts w:ascii="Calibri" w:hAnsi="Calibri"/>
                <w:color w:val="000000"/>
                <w:kern w:val="0"/>
                <w:sz w:val="21"/>
                <w:szCs w:val="21"/>
                <w:lang w:val="fr-FR" w:eastAsia="fr-FR"/>
              </w:rPr>
              <w:t>3</w:t>
            </w:r>
            <w:r w:rsidRPr="00D044F4">
              <w:rPr>
                <w:rFonts w:ascii="Calibri" w:hAnsi="Calibri"/>
                <w:color w:val="000000"/>
                <w:kern w:val="0"/>
                <w:sz w:val="21"/>
                <w:szCs w:val="21"/>
                <w:lang w:val="fr-FR" w:eastAsia="fr-FR"/>
              </w:rPr>
              <w:t>%</w:t>
            </w:r>
          </w:p>
        </w:tc>
        <w:tc>
          <w:tcPr>
            <w:tcW w:w="1269" w:type="dxa"/>
            <w:tcBorders>
              <w:top w:val="nil"/>
              <w:left w:val="nil"/>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5</w:t>
            </w:r>
            <w:r w:rsidR="00120F23">
              <w:rPr>
                <w:rFonts w:ascii="Calibri" w:hAnsi="Calibri"/>
                <w:color w:val="000000"/>
                <w:kern w:val="0"/>
                <w:sz w:val="21"/>
                <w:szCs w:val="21"/>
                <w:lang w:val="fr-FR" w:eastAsia="fr-FR"/>
              </w:rPr>
              <w:t>4</w:t>
            </w:r>
            <w:r w:rsidRPr="00D044F4">
              <w:rPr>
                <w:rFonts w:ascii="Calibri" w:hAnsi="Calibri"/>
                <w:color w:val="000000"/>
                <w:kern w:val="0"/>
                <w:sz w:val="21"/>
                <w:szCs w:val="21"/>
                <w:lang w:val="fr-FR" w:eastAsia="fr-FR"/>
              </w:rPr>
              <w:t>%</w:t>
            </w:r>
          </w:p>
        </w:tc>
      </w:tr>
      <w:tr w:rsidR="00D044F4" w:rsidRPr="00D044F4" w:rsidTr="00D044F4">
        <w:trPr>
          <w:trHeight w:val="288"/>
        </w:trPr>
        <w:tc>
          <w:tcPr>
            <w:tcW w:w="2445" w:type="dxa"/>
            <w:tcBorders>
              <w:top w:val="nil"/>
              <w:left w:val="single" w:sz="4" w:space="0" w:color="auto"/>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T0B 1320</w:t>
            </w:r>
          </w:p>
        </w:tc>
        <w:tc>
          <w:tcPr>
            <w:tcW w:w="1420" w:type="dxa"/>
            <w:tcBorders>
              <w:top w:val="nil"/>
              <w:left w:val="nil"/>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6150</w:t>
            </w:r>
          </w:p>
        </w:tc>
        <w:tc>
          <w:tcPr>
            <w:tcW w:w="1260" w:type="dxa"/>
            <w:tcBorders>
              <w:top w:val="nil"/>
              <w:left w:val="nil"/>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979</w:t>
            </w:r>
          </w:p>
        </w:tc>
        <w:tc>
          <w:tcPr>
            <w:tcW w:w="1260" w:type="dxa"/>
            <w:tcBorders>
              <w:top w:val="nil"/>
              <w:left w:val="nil"/>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507</w:t>
            </w:r>
          </w:p>
        </w:tc>
        <w:tc>
          <w:tcPr>
            <w:tcW w:w="1170" w:type="dxa"/>
            <w:tcBorders>
              <w:top w:val="nil"/>
              <w:left w:val="nil"/>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335</w:t>
            </w:r>
          </w:p>
        </w:tc>
        <w:tc>
          <w:tcPr>
            <w:tcW w:w="1251" w:type="dxa"/>
            <w:tcBorders>
              <w:top w:val="nil"/>
              <w:left w:val="nil"/>
              <w:bottom w:val="single" w:sz="4" w:space="0" w:color="auto"/>
              <w:right w:val="single" w:sz="4" w:space="0" w:color="auto"/>
            </w:tcBorders>
            <w:shd w:val="clear" w:color="000000" w:fill="C5D9F1"/>
            <w:noWrap/>
            <w:vAlign w:val="center"/>
            <w:hideMark/>
          </w:tcPr>
          <w:p w:rsidR="00D044F4" w:rsidRPr="00D044F4" w:rsidRDefault="00120F23" w:rsidP="00D044F4">
            <w:pPr>
              <w:suppressAutoHyphens w:val="0"/>
              <w:rPr>
                <w:rFonts w:ascii="Calibri" w:hAnsi="Calibri"/>
                <w:color w:val="000000"/>
                <w:kern w:val="0"/>
                <w:sz w:val="21"/>
                <w:szCs w:val="21"/>
                <w:lang w:val="fr-FR" w:eastAsia="fr-FR"/>
              </w:rPr>
            </w:pPr>
            <w:r>
              <w:rPr>
                <w:rFonts w:ascii="Calibri" w:hAnsi="Calibri"/>
                <w:color w:val="000000"/>
                <w:kern w:val="0"/>
                <w:sz w:val="21"/>
                <w:szCs w:val="21"/>
                <w:lang w:val="fr-FR" w:eastAsia="fr-FR"/>
              </w:rPr>
              <w:t>657</w:t>
            </w:r>
          </w:p>
        </w:tc>
        <w:tc>
          <w:tcPr>
            <w:tcW w:w="1269" w:type="dxa"/>
            <w:tcBorders>
              <w:top w:val="nil"/>
              <w:left w:val="nil"/>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607</w:t>
            </w:r>
          </w:p>
        </w:tc>
      </w:tr>
      <w:tr w:rsidR="00D044F4" w:rsidRPr="00D044F4" w:rsidTr="00D044F4">
        <w:trPr>
          <w:trHeight w:val="288"/>
        </w:trPr>
        <w:tc>
          <w:tcPr>
            <w:tcW w:w="2445" w:type="dxa"/>
            <w:tcBorders>
              <w:top w:val="nil"/>
              <w:left w:val="single" w:sz="4" w:space="0" w:color="auto"/>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Transmission</w:t>
            </w:r>
          </w:p>
        </w:tc>
        <w:tc>
          <w:tcPr>
            <w:tcW w:w="1420" w:type="dxa"/>
            <w:tcBorders>
              <w:top w:val="nil"/>
              <w:left w:val="nil"/>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86%</w:t>
            </w:r>
          </w:p>
        </w:tc>
        <w:tc>
          <w:tcPr>
            <w:tcW w:w="1260" w:type="dxa"/>
            <w:tcBorders>
              <w:top w:val="nil"/>
              <w:left w:val="nil"/>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63%</w:t>
            </w:r>
          </w:p>
        </w:tc>
        <w:tc>
          <w:tcPr>
            <w:tcW w:w="1260" w:type="dxa"/>
            <w:tcBorders>
              <w:top w:val="nil"/>
              <w:left w:val="nil"/>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64%</w:t>
            </w:r>
          </w:p>
        </w:tc>
        <w:tc>
          <w:tcPr>
            <w:tcW w:w="1170" w:type="dxa"/>
            <w:tcBorders>
              <w:top w:val="nil"/>
              <w:left w:val="nil"/>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62%</w:t>
            </w:r>
          </w:p>
        </w:tc>
        <w:tc>
          <w:tcPr>
            <w:tcW w:w="1251" w:type="dxa"/>
            <w:tcBorders>
              <w:top w:val="nil"/>
              <w:left w:val="nil"/>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63%</w:t>
            </w:r>
          </w:p>
        </w:tc>
        <w:tc>
          <w:tcPr>
            <w:tcW w:w="1269" w:type="dxa"/>
            <w:tcBorders>
              <w:top w:val="nil"/>
              <w:left w:val="nil"/>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63%</w:t>
            </w:r>
          </w:p>
        </w:tc>
      </w:tr>
      <w:tr w:rsidR="00D044F4" w:rsidRPr="00D044F4" w:rsidTr="00D044F4">
        <w:trPr>
          <w:trHeight w:val="288"/>
        </w:trPr>
        <w:tc>
          <w:tcPr>
            <w:tcW w:w="2445" w:type="dxa"/>
            <w:tcBorders>
              <w:top w:val="nil"/>
              <w:left w:val="single" w:sz="4" w:space="0" w:color="auto"/>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 xml:space="preserve">T0B2 </w:t>
            </w:r>
          </w:p>
        </w:tc>
        <w:tc>
          <w:tcPr>
            <w:tcW w:w="1420" w:type="dxa"/>
            <w:tcBorders>
              <w:top w:val="nil"/>
              <w:left w:val="nil"/>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5850</w:t>
            </w:r>
          </w:p>
        </w:tc>
        <w:tc>
          <w:tcPr>
            <w:tcW w:w="1260" w:type="dxa"/>
            <w:tcBorders>
              <w:top w:val="nil"/>
              <w:left w:val="nil"/>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958</w:t>
            </w:r>
          </w:p>
        </w:tc>
        <w:tc>
          <w:tcPr>
            <w:tcW w:w="1260" w:type="dxa"/>
            <w:tcBorders>
              <w:top w:val="nil"/>
              <w:left w:val="nil"/>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445</w:t>
            </w:r>
          </w:p>
        </w:tc>
        <w:tc>
          <w:tcPr>
            <w:tcW w:w="1170" w:type="dxa"/>
            <w:tcBorders>
              <w:top w:val="nil"/>
              <w:left w:val="nil"/>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297</w:t>
            </w:r>
          </w:p>
        </w:tc>
        <w:tc>
          <w:tcPr>
            <w:tcW w:w="1251" w:type="dxa"/>
            <w:tcBorders>
              <w:top w:val="nil"/>
              <w:left w:val="nil"/>
              <w:bottom w:val="single" w:sz="4" w:space="0" w:color="auto"/>
              <w:right w:val="single" w:sz="4" w:space="0" w:color="auto"/>
            </w:tcBorders>
            <w:shd w:val="clear" w:color="auto" w:fill="auto"/>
            <w:noWrap/>
            <w:vAlign w:val="center"/>
            <w:hideMark/>
          </w:tcPr>
          <w:p w:rsidR="00D044F4" w:rsidRPr="00D044F4" w:rsidRDefault="00120F23" w:rsidP="00D044F4">
            <w:pPr>
              <w:suppressAutoHyphens w:val="0"/>
              <w:rPr>
                <w:rFonts w:ascii="Calibri" w:hAnsi="Calibri"/>
                <w:color w:val="000000"/>
                <w:kern w:val="0"/>
                <w:sz w:val="21"/>
                <w:szCs w:val="21"/>
                <w:lang w:val="fr-FR" w:eastAsia="fr-FR"/>
              </w:rPr>
            </w:pPr>
            <w:r>
              <w:rPr>
                <w:rFonts w:ascii="Calibri" w:hAnsi="Calibri"/>
                <w:color w:val="000000"/>
                <w:kern w:val="0"/>
                <w:sz w:val="21"/>
                <w:szCs w:val="21"/>
                <w:lang w:val="fr-FR" w:eastAsia="fr-FR"/>
              </w:rPr>
              <w:t>627.5</w:t>
            </w:r>
          </w:p>
        </w:tc>
        <w:tc>
          <w:tcPr>
            <w:tcW w:w="1269" w:type="dxa"/>
            <w:tcBorders>
              <w:top w:val="nil"/>
              <w:left w:val="nil"/>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567</w:t>
            </w:r>
          </w:p>
        </w:tc>
      </w:tr>
      <w:tr w:rsidR="00D044F4" w:rsidRPr="00D044F4" w:rsidTr="00D044F4">
        <w:trPr>
          <w:trHeight w:val="288"/>
        </w:trPr>
        <w:tc>
          <w:tcPr>
            <w:tcW w:w="2445" w:type="dxa"/>
            <w:tcBorders>
              <w:top w:val="nil"/>
              <w:left w:val="single" w:sz="4" w:space="0" w:color="auto"/>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Transmission</w:t>
            </w:r>
          </w:p>
        </w:tc>
        <w:tc>
          <w:tcPr>
            <w:tcW w:w="1420" w:type="dxa"/>
            <w:tcBorders>
              <w:top w:val="nil"/>
              <w:left w:val="nil"/>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82%</w:t>
            </w:r>
          </w:p>
        </w:tc>
        <w:tc>
          <w:tcPr>
            <w:tcW w:w="1260" w:type="dxa"/>
            <w:tcBorders>
              <w:top w:val="nil"/>
              <w:left w:val="nil"/>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62%</w:t>
            </w:r>
          </w:p>
        </w:tc>
        <w:tc>
          <w:tcPr>
            <w:tcW w:w="1260" w:type="dxa"/>
            <w:tcBorders>
              <w:top w:val="nil"/>
              <w:left w:val="nil"/>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56%</w:t>
            </w:r>
          </w:p>
        </w:tc>
        <w:tc>
          <w:tcPr>
            <w:tcW w:w="1170" w:type="dxa"/>
            <w:tcBorders>
              <w:top w:val="nil"/>
              <w:left w:val="nil"/>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55%</w:t>
            </w:r>
          </w:p>
        </w:tc>
        <w:tc>
          <w:tcPr>
            <w:tcW w:w="1251" w:type="dxa"/>
            <w:tcBorders>
              <w:top w:val="nil"/>
              <w:left w:val="nil"/>
              <w:bottom w:val="single" w:sz="4" w:space="0" w:color="auto"/>
              <w:right w:val="single" w:sz="4" w:space="0" w:color="auto"/>
            </w:tcBorders>
            <w:shd w:val="clear" w:color="auto" w:fill="auto"/>
            <w:noWrap/>
            <w:vAlign w:val="center"/>
            <w:hideMark/>
          </w:tcPr>
          <w:p w:rsidR="00D044F4" w:rsidRPr="00D044F4" w:rsidRDefault="00120F23" w:rsidP="00D044F4">
            <w:pPr>
              <w:suppressAutoHyphens w:val="0"/>
              <w:jc w:val="right"/>
              <w:rPr>
                <w:rFonts w:ascii="Calibri" w:hAnsi="Calibri"/>
                <w:color w:val="000000"/>
                <w:kern w:val="0"/>
                <w:sz w:val="21"/>
                <w:szCs w:val="21"/>
                <w:lang w:val="fr-FR" w:eastAsia="fr-FR"/>
              </w:rPr>
            </w:pPr>
            <w:r>
              <w:rPr>
                <w:rFonts w:ascii="Calibri" w:hAnsi="Calibri"/>
                <w:color w:val="000000"/>
                <w:kern w:val="0"/>
                <w:sz w:val="21"/>
                <w:szCs w:val="21"/>
                <w:lang w:val="fr-FR" w:eastAsia="fr-FR"/>
              </w:rPr>
              <w:t>60</w:t>
            </w:r>
            <w:r w:rsidR="00D044F4" w:rsidRPr="00D044F4">
              <w:rPr>
                <w:rFonts w:ascii="Calibri" w:hAnsi="Calibri"/>
                <w:color w:val="000000"/>
                <w:kern w:val="0"/>
                <w:sz w:val="21"/>
                <w:szCs w:val="21"/>
                <w:lang w:val="fr-FR" w:eastAsia="fr-FR"/>
              </w:rPr>
              <w:t>%</w:t>
            </w:r>
          </w:p>
        </w:tc>
        <w:tc>
          <w:tcPr>
            <w:tcW w:w="1269" w:type="dxa"/>
            <w:tcBorders>
              <w:top w:val="nil"/>
              <w:left w:val="nil"/>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5</w:t>
            </w:r>
            <w:r w:rsidR="00120F23">
              <w:rPr>
                <w:rFonts w:ascii="Calibri" w:hAnsi="Calibri"/>
                <w:color w:val="000000"/>
                <w:kern w:val="0"/>
                <w:sz w:val="21"/>
                <w:szCs w:val="21"/>
                <w:lang w:val="fr-FR" w:eastAsia="fr-FR"/>
              </w:rPr>
              <w:t>9</w:t>
            </w:r>
            <w:r w:rsidRPr="00D044F4">
              <w:rPr>
                <w:rFonts w:ascii="Calibri" w:hAnsi="Calibri"/>
                <w:color w:val="000000"/>
                <w:kern w:val="0"/>
                <w:sz w:val="21"/>
                <w:szCs w:val="21"/>
                <w:lang w:val="fr-FR" w:eastAsia="fr-FR"/>
              </w:rPr>
              <w:t>%</w:t>
            </w:r>
          </w:p>
        </w:tc>
      </w:tr>
      <w:tr w:rsidR="00D044F4" w:rsidRPr="00D044F4" w:rsidTr="00D044F4">
        <w:trPr>
          <w:trHeight w:val="288"/>
        </w:trPr>
        <w:tc>
          <w:tcPr>
            <w:tcW w:w="2445" w:type="dxa"/>
            <w:tcBorders>
              <w:top w:val="nil"/>
              <w:left w:val="single" w:sz="4" w:space="0" w:color="auto"/>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T0B 3M</w:t>
            </w:r>
          </w:p>
        </w:tc>
        <w:tc>
          <w:tcPr>
            <w:tcW w:w="1420" w:type="dxa"/>
            <w:tcBorders>
              <w:top w:val="nil"/>
              <w:left w:val="nil"/>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6100</w:t>
            </w:r>
          </w:p>
        </w:tc>
        <w:tc>
          <w:tcPr>
            <w:tcW w:w="1260" w:type="dxa"/>
            <w:tcBorders>
              <w:top w:val="nil"/>
              <w:left w:val="nil"/>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959</w:t>
            </w:r>
          </w:p>
        </w:tc>
        <w:tc>
          <w:tcPr>
            <w:tcW w:w="1260" w:type="dxa"/>
            <w:tcBorders>
              <w:top w:val="nil"/>
              <w:left w:val="nil"/>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484</w:t>
            </w:r>
          </w:p>
        </w:tc>
        <w:tc>
          <w:tcPr>
            <w:tcW w:w="1170" w:type="dxa"/>
            <w:tcBorders>
              <w:top w:val="nil"/>
              <w:left w:val="nil"/>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320</w:t>
            </w:r>
          </w:p>
        </w:tc>
        <w:tc>
          <w:tcPr>
            <w:tcW w:w="1251" w:type="dxa"/>
            <w:tcBorders>
              <w:top w:val="nil"/>
              <w:left w:val="nil"/>
              <w:bottom w:val="single" w:sz="4" w:space="0" w:color="auto"/>
              <w:right w:val="single" w:sz="4" w:space="0" w:color="auto"/>
            </w:tcBorders>
            <w:shd w:val="clear" w:color="000000" w:fill="C5D9F1"/>
            <w:noWrap/>
            <w:vAlign w:val="center"/>
            <w:hideMark/>
          </w:tcPr>
          <w:p w:rsidR="00D044F4" w:rsidRPr="00D044F4" w:rsidRDefault="00120F23" w:rsidP="00D044F4">
            <w:pPr>
              <w:suppressAutoHyphens w:val="0"/>
              <w:rPr>
                <w:rFonts w:ascii="Calibri" w:hAnsi="Calibri"/>
                <w:color w:val="000000"/>
                <w:kern w:val="0"/>
                <w:sz w:val="21"/>
                <w:szCs w:val="21"/>
                <w:lang w:val="fr-FR" w:eastAsia="fr-FR"/>
              </w:rPr>
            </w:pPr>
            <w:r>
              <w:rPr>
                <w:rFonts w:ascii="Calibri" w:hAnsi="Calibri"/>
                <w:color w:val="000000"/>
                <w:kern w:val="0"/>
                <w:sz w:val="21"/>
                <w:szCs w:val="21"/>
                <w:lang w:val="fr-FR" w:eastAsia="fr-FR"/>
              </w:rPr>
              <w:t>639.5</w:t>
            </w:r>
          </w:p>
        </w:tc>
        <w:tc>
          <w:tcPr>
            <w:tcW w:w="1269" w:type="dxa"/>
            <w:tcBorders>
              <w:top w:val="nil"/>
              <w:left w:val="nil"/>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588</w:t>
            </w:r>
          </w:p>
        </w:tc>
      </w:tr>
      <w:tr w:rsidR="00D044F4" w:rsidRPr="00D044F4" w:rsidTr="00D044F4">
        <w:trPr>
          <w:trHeight w:val="288"/>
        </w:trPr>
        <w:tc>
          <w:tcPr>
            <w:tcW w:w="2445" w:type="dxa"/>
            <w:tcBorders>
              <w:top w:val="nil"/>
              <w:left w:val="single" w:sz="4" w:space="0" w:color="auto"/>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Transmission</w:t>
            </w:r>
          </w:p>
        </w:tc>
        <w:tc>
          <w:tcPr>
            <w:tcW w:w="1420" w:type="dxa"/>
            <w:tcBorders>
              <w:top w:val="nil"/>
              <w:left w:val="nil"/>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86%</w:t>
            </w:r>
          </w:p>
        </w:tc>
        <w:tc>
          <w:tcPr>
            <w:tcW w:w="1260" w:type="dxa"/>
            <w:tcBorders>
              <w:top w:val="nil"/>
              <w:left w:val="nil"/>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62%</w:t>
            </w:r>
          </w:p>
        </w:tc>
        <w:tc>
          <w:tcPr>
            <w:tcW w:w="1260" w:type="dxa"/>
            <w:tcBorders>
              <w:top w:val="nil"/>
              <w:left w:val="nil"/>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61%</w:t>
            </w:r>
          </w:p>
        </w:tc>
        <w:tc>
          <w:tcPr>
            <w:tcW w:w="1170" w:type="dxa"/>
            <w:tcBorders>
              <w:top w:val="nil"/>
              <w:left w:val="nil"/>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59%</w:t>
            </w:r>
          </w:p>
        </w:tc>
        <w:tc>
          <w:tcPr>
            <w:tcW w:w="1251" w:type="dxa"/>
            <w:tcBorders>
              <w:top w:val="nil"/>
              <w:left w:val="nil"/>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61%</w:t>
            </w:r>
          </w:p>
        </w:tc>
        <w:tc>
          <w:tcPr>
            <w:tcW w:w="1269" w:type="dxa"/>
            <w:tcBorders>
              <w:top w:val="nil"/>
              <w:left w:val="nil"/>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61%</w:t>
            </w:r>
          </w:p>
        </w:tc>
      </w:tr>
      <w:tr w:rsidR="00D044F4" w:rsidRPr="00D044F4" w:rsidTr="00D044F4">
        <w:trPr>
          <w:trHeight w:val="288"/>
        </w:trPr>
        <w:tc>
          <w:tcPr>
            <w:tcW w:w="2445" w:type="dxa"/>
            <w:tcBorders>
              <w:top w:val="nil"/>
              <w:left w:val="single" w:sz="4" w:space="0" w:color="auto"/>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 xml:space="preserve">T0B 3S </w:t>
            </w:r>
          </w:p>
        </w:tc>
        <w:tc>
          <w:tcPr>
            <w:tcW w:w="1420" w:type="dxa"/>
            <w:tcBorders>
              <w:top w:val="nil"/>
              <w:left w:val="nil"/>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5970</w:t>
            </w:r>
          </w:p>
        </w:tc>
        <w:tc>
          <w:tcPr>
            <w:tcW w:w="1260" w:type="dxa"/>
            <w:tcBorders>
              <w:top w:val="nil"/>
              <w:left w:val="nil"/>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930</w:t>
            </w:r>
          </w:p>
        </w:tc>
        <w:tc>
          <w:tcPr>
            <w:tcW w:w="1260" w:type="dxa"/>
            <w:tcBorders>
              <w:top w:val="nil"/>
              <w:left w:val="nil"/>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480</w:t>
            </w:r>
          </w:p>
        </w:tc>
        <w:tc>
          <w:tcPr>
            <w:tcW w:w="1170" w:type="dxa"/>
            <w:tcBorders>
              <w:top w:val="nil"/>
              <w:left w:val="nil"/>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317</w:t>
            </w:r>
          </w:p>
        </w:tc>
        <w:tc>
          <w:tcPr>
            <w:tcW w:w="1251" w:type="dxa"/>
            <w:tcBorders>
              <w:top w:val="nil"/>
              <w:left w:val="nil"/>
              <w:bottom w:val="single" w:sz="4" w:space="0" w:color="auto"/>
              <w:right w:val="single" w:sz="4" w:space="0" w:color="auto"/>
            </w:tcBorders>
            <w:shd w:val="clear" w:color="auto" w:fill="auto"/>
            <w:noWrap/>
            <w:vAlign w:val="center"/>
            <w:hideMark/>
          </w:tcPr>
          <w:p w:rsidR="00D044F4" w:rsidRPr="00D044F4" w:rsidRDefault="00120F23" w:rsidP="00D044F4">
            <w:pPr>
              <w:suppressAutoHyphens w:val="0"/>
              <w:rPr>
                <w:rFonts w:ascii="Calibri" w:hAnsi="Calibri"/>
                <w:color w:val="000000"/>
                <w:kern w:val="0"/>
                <w:sz w:val="21"/>
                <w:szCs w:val="21"/>
                <w:lang w:val="fr-FR" w:eastAsia="fr-FR"/>
              </w:rPr>
            </w:pPr>
            <w:r>
              <w:rPr>
                <w:rFonts w:ascii="Calibri" w:hAnsi="Calibri"/>
                <w:color w:val="000000"/>
                <w:kern w:val="0"/>
                <w:sz w:val="21"/>
                <w:szCs w:val="21"/>
                <w:lang w:val="fr-FR" w:eastAsia="fr-FR"/>
              </w:rPr>
              <w:t>623.5</w:t>
            </w:r>
          </w:p>
        </w:tc>
        <w:tc>
          <w:tcPr>
            <w:tcW w:w="1269" w:type="dxa"/>
            <w:tcBorders>
              <w:top w:val="nil"/>
              <w:left w:val="nil"/>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576</w:t>
            </w:r>
          </w:p>
        </w:tc>
      </w:tr>
      <w:tr w:rsidR="00D044F4" w:rsidRPr="00D044F4" w:rsidTr="00D044F4">
        <w:trPr>
          <w:trHeight w:val="288"/>
        </w:trPr>
        <w:tc>
          <w:tcPr>
            <w:tcW w:w="2445" w:type="dxa"/>
            <w:tcBorders>
              <w:top w:val="nil"/>
              <w:left w:val="single" w:sz="4" w:space="0" w:color="auto"/>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Transmission</w:t>
            </w:r>
          </w:p>
        </w:tc>
        <w:tc>
          <w:tcPr>
            <w:tcW w:w="1420" w:type="dxa"/>
            <w:tcBorders>
              <w:top w:val="nil"/>
              <w:left w:val="nil"/>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84%</w:t>
            </w:r>
          </w:p>
        </w:tc>
        <w:tc>
          <w:tcPr>
            <w:tcW w:w="1260" w:type="dxa"/>
            <w:tcBorders>
              <w:top w:val="nil"/>
              <w:left w:val="nil"/>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60%</w:t>
            </w:r>
          </w:p>
        </w:tc>
        <w:tc>
          <w:tcPr>
            <w:tcW w:w="1260" w:type="dxa"/>
            <w:tcBorders>
              <w:top w:val="nil"/>
              <w:left w:val="nil"/>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60%</w:t>
            </w:r>
          </w:p>
        </w:tc>
        <w:tc>
          <w:tcPr>
            <w:tcW w:w="1170" w:type="dxa"/>
            <w:tcBorders>
              <w:top w:val="nil"/>
              <w:left w:val="nil"/>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59%</w:t>
            </w:r>
          </w:p>
        </w:tc>
        <w:tc>
          <w:tcPr>
            <w:tcW w:w="1251" w:type="dxa"/>
            <w:tcBorders>
              <w:top w:val="nil"/>
              <w:left w:val="nil"/>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60%</w:t>
            </w:r>
          </w:p>
        </w:tc>
        <w:tc>
          <w:tcPr>
            <w:tcW w:w="1269" w:type="dxa"/>
            <w:tcBorders>
              <w:top w:val="nil"/>
              <w:left w:val="nil"/>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60%</w:t>
            </w:r>
          </w:p>
        </w:tc>
      </w:tr>
      <w:tr w:rsidR="00D044F4" w:rsidRPr="00D044F4" w:rsidTr="00D044F4">
        <w:trPr>
          <w:trHeight w:val="288"/>
        </w:trPr>
        <w:tc>
          <w:tcPr>
            <w:tcW w:w="2445" w:type="dxa"/>
            <w:tcBorders>
              <w:top w:val="nil"/>
              <w:left w:val="single" w:sz="4" w:space="0" w:color="auto"/>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 xml:space="preserve">T0B 33006 Boréal </w:t>
            </w:r>
          </w:p>
        </w:tc>
        <w:tc>
          <w:tcPr>
            <w:tcW w:w="1420" w:type="dxa"/>
            <w:tcBorders>
              <w:top w:val="nil"/>
              <w:left w:val="nil"/>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6030</w:t>
            </w:r>
          </w:p>
        </w:tc>
        <w:tc>
          <w:tcPr>
            <w:tcW w:w="1260" w:type="dxa"/>
            <w:tcBorders>
              <w:top w:val="nil"/>
              <w:left w:val="nil"/>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955</w:t>
            </w:r>
          </w:p>
        </w:tc>
        <w:tc>
          <w:tcPr>
            <w:tcW w:w="1260" w:type="dxa"/>
            <w:tcBorders>
              <w:top w:val="nil"/>
              <w:left w:val="nil"/>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492</w:t>
            </w:r>
          </w:p>
        </w:tc>
        <w:tc>
          <w:tcPr>
            <w:tcW w:w="1170" w:type="dxa"/>
            <w:tcBorders>
              <w:top w:val="nil"/>
              <w:left w:val="nil"/>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322</w:t>
            </w:r>
          </w:p>
        </w:tc>
        <w:tc>
          <w:tcPr>
            <w:tcW w:w="1251" w:type="dxa"/>
            <w:tcBorders>
              <w:top w:val="nil"/>
              <w:left w:val="nil"/>
              <w:bottom w:val="single" w:sz="4" w:space="0" w:color="auto"/>
              <w:right w:val="single" w:sz="4" w:space="0" w:color="auto"/>
            </w:tcBorders>
            <w:shd w:val="clear" w:color="000000" w:fill="C5D9F1"/>
            <w:noWrap/>
            <w:vAlign w:val="center"/>
            <w:hideMark/>
          </w:tcPr>
          <w:p w:rsidR="00D044F4" w:rsidRPr="00D044F4" w:rsidRDefault="00120F23" w:rsidP="00D044F4">
            <w:pPr>
              <w:suppressAutoHyphens w:val="0"/>
              <w:rPr>
                <w:rFonts w:ascii="Calibri" w:hAnsi="Calibri"/>
                <w:color w:val="000000"/>
                <w:kern w:val="0"/>
                <w:sz w:val="21"/>
                <w:szCs w:val="21"/>
                <w:lang w:val="fr-FR" w:eastAsia="fr-FR"/>
              </w:rPr>
            </w:pPr>
            <w:r>
              <w:rPr>
                <w:rFonts w:ascii="Calibri" w:hAnsi="Calibri"/>
                <w:color w:val="000000"/>
                <w:kern w:val="0"/>
                <w:sz w:val="21"/>
                <w:szCs w:val="21"/>
                <w:lang w:val="fr-FR" w:eastAsia="fr-FR"/>
              </w:rPr>
              <w:t>638.5</w:t>
            </w:r>
          </w:p>
        </w:tc>
        <w:tc>
          <w:tcPr>
            <w:tcW w:w="1269" w:type="dxa"/>
            <w:tcBorders>
              <w:top w:val="nil"/>
              <w:left w:val="nil"/>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590</w:t>
            </w:r>
          </w:p>
        </w:tc>
      </w:tr>
      <w:tr w:rsidR="00D044F4" w:rsidRPr="00D044F4" w:rsidTr="00D044F4">
        <w:trPr>
          <w:trHeight w:val="288"/>
        </w:trPr>
        <w:tc>
          <w:tcPr>
            <w:tcW w:w="2445" w:type="dxa"/>
            <w:tcBorders>
              <w:top w:val="nil"/>
              <w:left w:val="single" w:sz="4" w:space="0" w:color="auto"/>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Transmission</w:t>
            </w:r>
          </w:p>
        </w:tc>
        <w:tc>
          <w:tcPr>
            <w:tcW w:w="1420" w:type="dxa"/>
            <w:tcBorders>
              <w:top w:val="nil"/>
              <w:left w:val="nil"/>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85%</w:t>
            </w:r>
          </w:p>
        </w:tc>
        <w:tc>
          <w:tcPr>
            <w:tcW w:w="1260" w:type="dxa"/>
            <w:tcBorders>
              <w:top w:val="nil"/>
              <w:left w:val="nil"/>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62%</w:t>
            </w:r>
          </w:p>
        </w:tc>
        <w:tc>
          <w:tcPr>
            <w:tcW w:w="1260" w:type="dxa"/>
            <w:tcBorders>
              <w:top w:val="nil"/>
              <w:left w:val="nil"/>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62%</w:t>
            </w:r>
          </w:p>
        </w:tc>
        <w:tc>
          <w:tcPr>
            <w:tcW w:w="1170" w:type="dxa"/>
            <w:tcBorders>
              <w:top w:val="nil"/>
              <w:left w:val="nil"/>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60%</w:t>
            </w:r>
          </w:p>
        </w:tc>
        <w:tc>
          <w:tcPr>
            <w:tcW w:w="1251" w:type="dxa"/>
            <w:tcBorders>
              <w:top w:val="nil"/>
              <w:left w:val="nil"/>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61%</w:t>
            </w:r>
          </w:p>
        </w:tc>
        <w:tc>
          <w:tcPr>
            <w:tcW w:w="1269" w:type="dxa"/>
            <w:tcBorders>
              <w:top w:val="nil"/>
              <w:left w:val="nil"/>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61%</w:t>
            </w:r>
          </w:p>
        </w:tc>
      </w:tr>
      <w:tr w:rsidR="00D044F4" w:rsidRPr="00D044F4" w:rsidTr="00D044F4">
        <w:trPr>
          <w:trHeight w:val="288"/>
        </w:trPr>
        <w:tc>
          <w:tcPr>
            <w:tcW w:w="2445" w:type="dxa"/>
            <w:tcBorders>
              <w:top w:val="nil"/>
              <w:left w:val="single" w:sz="4" w:space="0" w:color="auto"/>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 xml:space="preserve">T0B4 </w:t>
            </w:r>
          </w:p>
        </w:tc>
        <w:tc>
          <w:tcPr>
            <w:tcW w:w="1420" w:type="dxa"/>
            <w:tcBorders>
              <w:top w:val="nil"/>
              <w:left w:val="nil"/>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5650</w:t>
            </w:r>
          </w:p>
        </w:tc>
        <w:tc>
          <w:tcPr>
            <w:tcW w:w="1260" w:type="dxa"/>
            <w:tcBorders>
              <w:top w:val="nil"/>
              <w:left w:val="nil"/>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913</w:t>
            </w:r>
          </w:p>
        </w:tc>
        <w:tc>
          <w:tcPr>
            <w:tcW w:w="1260" w:type="dxa"/>
            <w:tcBorders>
              <w:top w:val="nil"/>
              <w:left w:val="nil"/>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458</w:t>
            </w:r>
          </w:p>
        </w:tc>
        <w:tc>
          <w:tcPr>
            <w:tcW w:w="1170" w:type="dxa"/>
            <w:tcBorders>
              <w:top w:val="nil"/>
              <w:left w:val="nil"/>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292</w:t>
            </w:r>
          </w:p>
        </w:tc>
        <w:tc>
          <w:tcPr>
            <w:tcW w:w="1251" w:type="dxa"/>
            <w:tcBorders>
              <w:top w:val="nil"/>
              <w:left w:val="nil"/>
              <w:bottom w:val="single" w:sz="4" w:space="0" w:color="auto"/>
              <w:right w:val="single" w:sz="4" w:space="0" w:color="auto"/>
            </w:tcBorders>
            <w:shd w:val="clear" w:color="auto" w:fill="auto"/>
            <w:noWrap/>
            <w:vAlign w:val="center"/>
            <w:hideMark/>
          </w:tcPr>
          <w:p w:rsidR="00D044F4" w:rsidRPr="00D044F4" w:rsidRDefault="00120F23" w:rsidP="00D044F4">
            <w:pPr>
              <w:suppressAutoHyphens w:val="0"/>
              <w:rPr>
                <w:rFonts w:ascii="Calibri" w:hAnsi="Calibri"/>
                <w:color w:val="000000"/>
                <w:kern w:val="0"/>
                <w:sz w:val="21"/>
                <w:szCs w:val="21"/>
                <w:lang w:val="fr-FR" w:eastAsia="fr-FR"/>
              </w:rPr>
            </w:pPr>
            <w:r>
              <w:rPr>
                <w:rFonts w:ascii="Calibri" w:hAnsi="Calibri"/>
                <w:color w:val="000000"/>
                <w:kern w:val="0"/>
                <w:sz w:val="21"/>
                <w:szCs w:val="21"/>
                <w:lang w:val="fr-FR" w:eastAsia="fr-FR"/>
              </w:rPr>
              <w:t>602.5</w:t>
            </w:r>
          </w:p>
        </w:tc>
        <w:tc>
          <w:tcPr>
            <w:tcW w:w="1269" w:type="dxa"/>
            <w:tcBorders>
              <w:top w:val="nil"/>
              <w:left w:val="nil"/>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554</w:t>
            </w:r>
          </w:p>
        </w:tc>
      </w:tr>
      <w:tr w:rsidR="00D044F4" w:rsidRPr="00D044F4" w:rsidTr="00D044F4">
        <w:trPr>
          <w:trHeight w:val="288"/>
        </w:trPr>
        <w:tc>
          <w:tcPr>
            <w:tcW w:w="2445" w:type="dxa"/>
            <w:tcBorders>
              <w:top w:val="nil"/>
              <w:left w:val="single" w:sz="4" w:space="0" w:color="auto"/>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Transmission</w:t>
            </w:r>
          </w:p>
        </w:tc>
        <w:tc>
          <w:tcPr>
            <w:tcW w:w="1420" w:type="dxa"/>
            <w:tcBorders>
              <w:top w:val="nil"/>
              <w:left w:val="nil"/>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79%</w:t>
            </w:r>
          </w:p>
        </w:tc>
        <w:tc>
          <w:tcPr>
            <w:tcW w:w="1260" w:type="dxa"/>
            <w:tcBorders>
              <w:top w:val="nil"/>
              <w:left w:val="nil"/>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59%</w:t>
            </w:r>
          </w:p>
        </w:tc>
        <w:tc>
          <w:tcPr>
            <w:tcW w:w="1260" w:type="dxa"/>
            <w:tcBorders>
              <w:top w:val="nil"/>
              <w:left w:val="nil"/>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57%</w:t>
            </w:r>
          </w:p>
        </w:tc>
        <w:tc>
          <w:tcPr>
            <w:tcW w:w="1170" w:type="dxa"/>
            <w:tcBorders>
              <w:top w:val="nil"/>
              <w:left w:val="nil"/>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54%</w:t>
            </w:r>
          </w:p>
        </w:tc>
        <w:tc>
          <w:tcPr>
            <w:tcW w:w="1251" w:type="dxa"/>
            <w:tcBorders>
              <w:top w:val="nil"/>
              <w:left w:val="nil"/>
              <w:bottom w:val="single" w:sz="4" w:space="0" w:color="auto"/>
              <w:right w:val="single" w:sz="4" w:space="0" w:color="auto"/>
            </w:tcBorders>
            <w:shd w:val="clear" w:color="auto" w:fill="auto"/>
            <w:noWrap/>
            <w:vAlign w:val="center"/>
            <w:hideMark/>
          </w:tcPr>
          <w:p w:rsidR="00D044F4" w:rsidRPr="00D044F4" w:rsidRDefault="004A4A44" w:rsidP="00D044F4">
            <w:pPr>
              <w:suppressAutoHyphens w:val="0"/>
              <w:jc w:val="right"/>
              <w:rPr>
                <w:rFonts w:ascii="Calibri" w:hAnsi="Calibri"/>
                <w:color w:val="000000"/>
                <w:kern w:val="0"/>
                <w:sz w:val="21"/>
                <w:szCs w:val="21"/>
                <w:lang w:val="fr-FR" w:eastAsia="fr-FR"/>
              </w:rPr>
            </w:pPr>
            <w:r>
              <w:rPr>
                <w:rFonts w:ascii="Calibri" w:hAnsi="Calibri"/>
                <w:color w:val="000000"/>
                <w:kern w:val="0"/>
                <w:sz w:val="21"/>
                <w:szCs w:val="21"/>
                <w:lang w:val="fr-FR" w:eastAsia="fr-FR"/>
              </w:rPr>
              <w:t>5</w:t>
            </w:r>
            <w:r w:rsidR="00120F23">
              <w:rPr>
                <w:rFonts w:ascii="Calibri" w:hAnsi="Calibri"/>
                <w:color w:val="000000"/>
                <w:kern w:val="0"/>
                <w:sz w:val="21"/>
                <w:szCs w:val="21"/>
                <w:lang w:val="fr-FR" w:eastAsia="fr-FR"/>
              </w:rPr>
              <w:t>8</w:t>
            </w:r>
            <w:r w:rsidR="00D044F4" w:rsidRPr="00D044F4">
              <w:rPr>
                <w:rFonts w:ascii="Calibri" w:hAnsi="Calibri"/>
                <w:color w:val="000000"/>
                <w:kern w:val="0"/>
                <w:sz w:val="21"/>
                <w:szCs w:val="21"/>
                <w:lang w:val="fr-FR" w:eastAsia="fr-FR"/>
              </w:rPr>
              <w:t>%</w:t>
            </w:r>
          </w:p>
        </w:tc>
        <w:tc>
          <w:tcPr>
            <w:tcW w:w="1269" w:type="dxa"/>
            <w:tcBorders>
              <w:top w:val="nil"/>
              <w:left w:val="nil"/>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5</w:t>
            </w:r>
            <w:r w:rsidR="00120F23">
              <w:rPr>
                <w:rFonts w:ascii="Calibri" w:hAnsi="Calibri"/>
                <w:color w:val="000000"/>
                <w:kern w:val="0"/>
                <w:sz w:val="21"/>
                <w:szCs w:val="21"/>
                <w:lang w:val="fr-FR" w:eastAsia="fr-FR"/>
              </w:rPr>
              <w:t>8</w:t>
            </w:r>
            <w:r w:rsidRPr="00D044F4">
              <w:rPr>
                <w:rFonts w:ascii="Calibri" w:hAnsi="Calibri"/>
                <w:color w:val="000000"/>
                <w:kern w:val="0"/>
                <w:sz w:val="21"/>
                <w:szCs w:val="21"/>
                <w:lang w:val="fr-FR" w:eastAsia="fr-FR"/>
              </w:rPr>
              <w:t>%</w:t>
            </w:r>
          </w:p>
        </w:tc>
      </w:tr>
      <w:tr w:rsidR="00D044F4" w:rsidRPr="00D044F4" w:rsidTr="00D044F4">
        <w:trPr>
          <w:trHeight w:val="288"/>
        </w:trPr>
        <w:tc>
          <w:tcPr>
            <w:tcW w:w="2445" w:type="dxa"/>
            <w:tcBorders>
              <w:top w:val="nil"/>
              <w:left w:val="single" w:sz="4" w:space="0" w:color="auto"/>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 xml:space="preserve">T0B5 </w:t>
            </w:r>
          </w:p>
        </w:tc>
        <w:tc>
          <w:tcPr>
            <w:tcW w:w="1420" w:type="dxa"/>
            <w:tcBorders>
              <w:top w:val="nil"/>
              <w:left w:val="nil"/>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5990</w:t>
            </w:r>
          </w:p>
        </w:tc>
        <w:tc>
          <w:tcPr>
            <w:tcW w:w="1260" w:type="dxa"/>
            <w:tcBorders>
              <w:top w:val="nil"/>
              <w:left w:val="nil"/>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986</w:t>
            </w:r>
          </w:p>
        </w:tc>
        <w:tc>
          <w:tcPr>
            <w:tcW w:w="1260" w:type="dxa"/>
            <w:tcBorders>
              <w:top w:val="nil"/>
              <w:left w:val="nil"/>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506</w:t>
            </w:r>
          </w:p>
        </w:tc>
        <w:tc>
          <w:tcPr>
            <w:tcW w:w="1170" w:type="dxa"/>
            <w:tcBorders>
              <w:top w:val="nil"/>
              <w:left w:val="nil"/>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331</w:t>
            </w:r>
          </w:p>
        </w:tc>
        <w:tc>
          <w:tcPr>
            <w:tcW w:w="1251" w:type="dxa"/>
            <w:tcBorders>
              <w:top w:val="nil"/>
              <w:left w:val="nil"/>
              <w:bottom w:val="single" w:sz="4" w:space="0" w:color="auto"/>
              <w:right w:val="single" w:sz="4" w:space="0" w:color="auto"/>
            </w:tcBorders>
            <w:shd w:val="clear" w:color="000000" w:fill="C5D9F1"/>
            <w:noWrap/>
            <w:vAlign w:val="center"/>
            <w:hideMark/>
          </w:tcPr>
          <w:p w:rsidR="00D044F4" w:rsidRPr="00D044F4" w:rsidRDefault="00120F23" w:rsidP="00D044F4">
            <w:pPr>
              <w:suppressAutoHyphens w:val="0"/>
              <w:rPr>
                <w:rFonts w:ascii="Calibri" w:hAnsi="Calibri"/>
                <w:color w:val="000000"/>
                <w:kern w:val="0"/>
                <w:sz w:val="21"/>
                <w:szCs w:val="21"/>
                <w:lang w:val="fr-FR" w:eastAsia="fr-FR"/>
              </w:rPr>
            </w:pPr>
            <w:r>
              <w:rPr>
                <w:rFonts w:ascii="Calibri" w:hAnsi="Calibri"/>
                <w:color w:val="000000"/>
                <w:kern w:val="0"/>
                <w:sz w:val="21"/>
                <w:szCs w:val="21"/>
                <w:lang w:val="fr-FR" w:eastAsia="fr-FR"/>
              </w:rPr>
              <w:t>658.5</w:t>
            </w:r>
          </w:p>
        </w:tc>
        <w:tc>
          <w:tcPr>
            <w:tcW w:w="1269" w:type="dxa"/>
            <w:tcBorders>
              <w:top w:val="nil"/>
              <w:left w:val="nil"/>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608</w:t>
            </w:r>
          </w:p>
        </w:tc>
      </w:tr>
      <w:tr w:rsidR="00D044F4" w:rsidRPr="00D044F4" w:rsidTr="00D044F4">
        <w:trPr>
          <w:trHeight w:val="288"/>
        </w:trPr>
        <w:tc>
          <w:tcPr>
            <w:tcW w:w="2445" w:type="dxa"/>
            <w:tcBorders>
              <w:top w:val="nil"/>
              <w:left w:val="single" w:sz="4" w:space="0" w:color="auto"/>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Transmission</w:t>
            </w:r>
          </w:p>
        </w:tc>
        <w:tc>
          <w:tcPr>
            <w:tcW w:w="1420" w:type="dxa"/>
            <w:tcBorders>
              <w:top w:val="nil"/>
              <w:left w:val="nil"/>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84%</w:t>
            </w:r>
          </w:p>
        </w:tc>
        <w:tc>
          <w:tcPr>
            <w:tcW w:w="1260" w:type="dxa"/>
            <w:tcBorders>
              <w:top w:val="nil"/>
              <w:left w:val="nil"/>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64%</w:t>
            </w:r>
          </w:p>
        </w:tc>
        <w:tc>
          <w:tcPr>
            <w:tcW w:w="1260" w:type="dxa"/>
            <w:tcBorders>
              <w:top w:val="nil"/>
              <w:left w:val="nil"/>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63%</w:t>
            </w:r>
          </w:p>
        </w:tc>
        <w:tc>
          <w:tcPr>
            <w:tcW w:w="1170" w:type="dxa"/>
            <w:tcBorders>
              <w:top w:val="nil"/>
              <w:left w:val="nil"/>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61%</w:t>
            </w:r>
          </w:p>
        </w:tc>
        <w:tc>
          <w:tcPr>
            <w:tcW w:w="1251" w:type="dxa"/>
            <w:tcBorders>
              <w:top w:val="nil"/>
              <w:left w:val="nil"/>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63%</w:t>
            </w:r>
          </w:p>
        </w:tc>
        <w:tc>
          <w:tcPr>
            <w:tcW w:w="1269" w:type="dxa"/>
            <w:tcBorders>
              <w:top w:val="nil"/>
              <w:left w:val="nil"/>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63%</w:t>
            </w:r>
          </w:p>
        </w:tc>
      </w:tr>
      <w:tr w:rsidR="00D044F4" w:rsidRPr="00D044F4" w:rsidTr="00D044F4">
        <w:trPr>
          <w:trHeight w:val="288"/>
        </w:trPr>
        <w:tc>
          <w:tcPr>
            <w:tcW w:w="2445" w:type="dxa"/>
            <w:tcBorders>
              <w:top w:val="nil"/>
              <w:left w:val="single" w:sz="4" w:space="0" w:color="auto"/>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 xml:space="preserve">T0B6 </w:t>
            </w:r>
          </w:p>
        </w:tc>
        <w:tc>
          <w:tcPr>
            <w:tcW w:w="1420" w:type="dxa"/>
            <w:tcBorders>
              <w:top w:val="nil"/>
              <w:left w:val="nil"/>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6410</w:t>
            </w:r>
          </w:p>
        </w:tc>
        <w:tc>
          <w:tcPr>
            <w:tcW w:w="1260" w:type="dxa"/>
            <w:tcBorders>
              <w:top w:val="nil"/>
              <w:left w:val="nil"/>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1203</w:t>
            </w:r>
          </w:p>
        </w:tc>
        <w:tc>
          <w:tcPr>
            <w:tcW w:w="1260" w:type="dxa"/>
            <w:tcBorders>
              <w:top w:val="nil"/>
              <w:left w:val="nil"/>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629</w:t>
            </w:r>
          </w:p>
        </w:tc>
        <w:tc>
          <w:tcPr>
            <w:tcW w:w="1170" w:type="dxa"/>
            <w:tcBorders>
              <w:top w:val="nil"/>
              <w:left w:val="nil"/>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418</w:t>
            </w:r>
          </w:p>
        </w:tc>
        <w:tc>
          <w:tcPr>
            <w:tcW w:w="1251" w:type="dxa"/>
            <w:tcBorders>
              <w:top w:val="nil"/>
              <w:left w:val="nil"/>
              <w:bottom w:val="single" w:sz="4" w:space="0" w:color="auto"/>
              <w:right w:val="single" w:sz="4" w:space="0" w:color="auto"/>
            </w:tcBorders>
            <w:shd w:val="clear" w:color="auto" w:fill="auto"/>
            <w:noWrap/>
            <w:vAlign w:val="center"/>
            <w:hideMark/>
          </w:tcPr>
          <w:p w:rsidR="00D044F4" w:rsidRPr="00D044F4" w:rsidRDefault="00120F23" w:rsidP="00D044F4">
            <w:pPr>
              <w:suppressAutoHyphens w:val="0"/>
              <w:rPr>
                <w:rFonts w:ascii="Calibri" w:hAnsi="Calibri"/>
                <w:color w:val="000000"/>
                <w:kern w:val="0"/>
                <w:sz w:val="21"/>
                <w:szCs w:val="21"/>
                <w:lang w:val="fr-FR" w:eastAsia="fr-FR"/>
              </w:rPr>
            </w:pPr>
            <w:r>
              <w:rPr>
                <w:rFonts w:ascii="Calibri" w:hAnsi="Calibri"/>
                <w:color w:val="000000"/>
                <w:kern w:val="0"/>
                <w:sz w:val="21"/>
                <w:szCs w:val="21"/>
                <w:lang w:val="fr-FR" w:eastAsia="fr-FR"/>
              </w:rPr>
              <w:t>810.5</w:t>
            </w:r>
          </w:p>
        </w:tc>
        <w:tc>
          <w:tcPr>
            <w:tcW w:w="1269" w:type="dxa"/>
            <w:tcBorders>
              <w:top w:val="nil"/>
              <w:left w:val="nil"/>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750</w:t>
            </w:r>
          </w:p>
        </w:tc>
      </w:tr>
      <w:tr w:rsidR="00D044F4" w:rsidRPr="00D044F4" w:rsidTr="00D044F4">
        <w:trPr>
          <w:trHeight w:val="288"/>
        </w:trPr>
        <w:tc>
          <w:tcPr>
            <w:tcW w:w="2445" w:type="dxa"/>
            <w:tcBorders>
              <w:top w:val="nil"/>
              <w:left w:val="single" w:sz="4" w:space="0" w:color="auto"/>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Transmission</w:t>
            </w:r>
          </w:p>
        </w:tc>
        <w:tc>
          <w:tcPr>
            <w:tcW w:w="1420" w:type="dxa"/>
            <w:tcBorders>
              <w:top w:val="nil"/>
              <w:left w:val="nil"/>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90%</w:t>
            </w:r>
          </w:p>
        </w:tc>
        <w:tc>
          <w:tcPr>
            <w:tcW w:w="1260" w:type="dxa"/>
            <w:tcBorders>
              <w:top w:val="nil"/>
              <w:left w:val="nil"/>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78%</w:t>
            </w:r>
          </w:p>
        </w:tc>
        <w:tc>
          <w:tcPr>
            <w:tcW w:w="1260" w:type="dxa"/>
            <w:tcBorders>
              <w:top w:val="nil"/>
              <w:left w:val="nil"/>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79%</w:t>
            </w:r>
          </w:p>
        </w:tc>
        <w:tc>
          <w:tcPr>
            <w:tcW w:w="1170" w:type="dxa"/>
            <w:tcBorders>
              <w:top w:val="nil"/>
              <w:left w:val="nil"/>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77%</w:t>
            </w:r>
          </w:p>
        </w:tc>
        <w:tc>
          <w:tcPr>
            <w:tcW w:w="1251" w:type="dxa"/>
            <w:tcBorders>
              <w:top w:val="nil"/>
              <w:left w:val="nil"/>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78%</w:t>
            </w:r>
          </w:p>
        </w:tc>
        <w:tc>
          <w:tcPr>
            <w:tcW w:w="1269" w:type="dxa"/>
            <w:tcBorders>
              <w:top w:val="nil"/>
              <w:left w:val="nil"/>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78%</w:t>
            </w:r>
          </w:p>
        </w:tc>
      </w:tr>
      <w:tr w:rsidR="00D044F4" w:rsidRPr="00D044F4" w:rsidTr="00D044F4">
        <w:trPr>
          <w:trHeight w:val="288"/>
        </w:trPr>
        <w:tc>
          <w:tcPr>
            <w:tcW w:w="2445" w:type="dxa"/>
            <w:tcBorders>
              <w:top w:val="nil"/>
              <w:left w:val="single" w:sz="4" w:space="0" w:color="auto"/>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T1</w:t>
            </w:r>
          </w:p>
        </w:tc>
        <w:tc>
          <w:tcPr>
            <w:tcW w:w="1420" w:type="dxa"/>
            <w:tcBorders>
              <w:top w:val="nil"/>
              <w:left w:val="nil"/>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6650</w:t>
            </w:r>
          </w:p>
        </w:tc>
        <w:tc>
          <w:tcPr>
            <w:tcW w:w="1260" w:type="dxa"/>
            <w:tcBorders>
              <w:top w:val="nil"/>
              <w:left w:val="nil"/>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1429</w:t>
            </w:r>
          </w:p>
        </w:tc>
        <w:tc>
          <w:tcPr>
            <w:tcW w:w="1260" w:type="dxa"/>
            <w:tcBorders>
              <w:top w:val="nil"/>
              <w:left w:val="nil"/>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752</w:t>
            </w:r>
          </w:p>
        </w:tc>
        <w:tc>
          <w:tcPr>
            <w:tcW w:w="1170" w:type="dxa"/>
            <w:tcBorders>
              <w:top w:val="nil"/>
              <w:left w:val="nil"/>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497</w:t>
            </w:r>
          </w:p>
        </w:tc>
        <w:tc>
          <w:tcPr>
            <w:tcW w:w="1251" w:type="dxa"/>
            <w:tcBorders>
              <w:top w:val="nil"/>
              <w:left w:val="nil"/>
              <w:bottom w:val="single" w:sz="4" w:space="0" w:color="auto"/>
              <w:right w:val="single" w:sz="4" w:space="0" w:color="auto"/>
            </w:tcBorders>
            <w:shd w:val="clear" w:color="000000" w:fill="C5D9F1"/>
            <w:noWrap/>
            <w:vAlign w:val="center"/>
            <w:hideMark/>
          </w:tcPr>
          <w:p w:rsidR="00D044F4" w:rsidRPr="00D044F4" w:rsidRDefault="00120F23" w:rsidP="00D044F4">
            <w:pPr>
              <w:suppressAutoHyphens w:val="0"/>
              <w:rPr>
                <w:rFonts w:ascii="Calibri" w:hAnsi="Calibri"/>
                <w:color w:val="000000"/>
                <w:kern w:val="0"/>
                <w:sz w:val="21"/>
                <w:szCs w:val="21"/>
                <w:lang w:val="fr-FR" w:eastAsia="fr-FR"/>
              </w:rPr>
            </w:pPr>
            <w:r>
              <w:rPr>
                <w:rFonts w:ascii="Calibri" w:hAnsi="Calibri"/>
                <w:color w:val="000000"/>
                <w:kern w:val="0"/>
                <w:sz w:val="21"/>
                <w:szCs w:val="21"/>
                <w:lang w:val="fr-FR" w:eastAsia="fr-FR"/>
              </w:rPr>
              <w:t>963</w:t>
            </w:r>
          </w:p>
        </w:tc>
        <w:tc>
          <w:tcPr>
            <w:tcW w:w="1269" w:type="dxa"/>
            <w:tcBorders>
              <w:top w:val="nil"/>
              <w:left w:val="nil"/>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893</w:t>
            </w:r>
          </w:p>
        </w:tc>
      </w:tr>
      <w:tr w:rsidR="00D044F4" w:rsidRPr="00D044F4" w:rsidTr="00D044F4">
        <w:trPr>
          <w:trHeight w:val="288"/>
        </w:trPr>
        <w:tc>
          <w:tcPr>
            <w:tcW w:w="2445" w:type="dxa"/>
            <w:tcBorders>
              <w:top w:val="nil"/>
              <w:left w:val="single" w:sz="4" w:space="0" w:color="auto"/>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Transmission</w:t>
            </w:r>
          </w:p>
        </w:tc>
        <w:tc>
          <w:tcPr>
            <w:tcW w:w="1420" w:type="dxa"/>
            <w:tcBorders>
              <w:top w:val="nil"/>
              <w:left w:val="nil"/>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93%</w:t>
            </w:r>
          </w:p>
        </w:tc>
        <w:tc>
          <w:tcPr>
            <w:tcW w:w="1260" w:type="dxa"/>
            <w:tcBorders>
              <w:top w:val="nil"/>
              <w:left w:val="nil"/>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92%</w:t>
            </w:r>
          </w:p>
        </w:tc>
        <w:tc>
          <w:tcPr>
            <w:tcW w:w="1260" w:type="dxa"/>
            <w:tcBorders>
              <w:top w:val="nil"/>
              <w:left w:val="nil"/>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94%</w:t>
            </w:r>
          </w:p>
        </w:tc>
        <w:tc>
          <w:tcPr>
            <w:tcW w:w="1170" w:type="dxa"/>
            <w:tcBorders>
              <w:top w:val="nil"/>
              <w:left w:val="nil"/>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92%</w:t>
            </w:r>
          </w:p>
        </w:tc>
        <w:tc>
          <w:tcPr>
            <w:tcW w:w="1251" w:type="dxa"/>
            <w:tcBorders>
              <w:top w:val="nil"/>
              <w:left w:val="nil"/>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92%</w:t>
            </w:r>
          </w:p>
        </w:tc>
        <w:tc>
          <w:tcPr>
            <w:tcW w:w="1269" w:type="dxa"/>
            <w:tcBorders>
              <w:top w:val="nil"/>
              <w:left w:val="nil"/>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93%</w:t>
            </w:r>
          </w:p>
        </w:tc>
      </w:tr>
      <w:tr w:rsidR="00D044F4" w:rsidRPr="00D044F4" w:rsidTr="00D044F4">
        <w:trPr>
          <w:trHeight w:val="288"/>
        </w:trPr>
        <w:tc>
          <w:tcPr>
            <w:tcW w:w="2445" w:type="dxa"/>
            <w:tcBorders>
              <w:top w:val="nil"/>
              <w:left w:val="single" w:sz="4" w:space="0" w:color="auto"/>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T10-1320</w:t>
            </w:r>
          </w:p>
        </w:tc>
        <w:tc>
          <w:tcPr>
            <w:tcW w:w="1420" w:type="dxa"/>
            <w:tcBorders>
              <w:top w:val="nil"/>
              <w:left w:val="nil"/>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6820</w:t>
            </w:r>
          </w:p>
        </w:tc>
        <w:tc>
          <w:tcPr>
            <w:tcW w:w="1260" w:type="dxa"/>
            <w:tcBorders>
              <w:top w:val="nil"/>
              <w:left w:val="nil"/>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1484</w:t>
            </w:r>
          </w:p>
        </w:tc>
        <w:tc>
          <w:tcPr>
            <w:tcW w:w="1260" w:type="dxa"/>
            <w:tcBorders>
              <w:top w:val="nil"/>
              <w:left w:val="nil"/>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766</w:t>
            </w:r>
          </w:p>
        </w:tc>
        <w:tc>
          <w:tcPr>
            <w:tcW w:w="1170" w:type="dxa"/>
            <w:tcBorders>
              <w:top w:val="nil"/>
              <w:left w:val="nil"/>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506</w:t>
            </w:r>
          </w:p>
        </w:tc>
        <w:tc>
          <w:tcPr>
            <w:tcW w:w="1251" w:type="dxa"/>
            <w:tcBorders>
              <w:top w:val="nil"/>
              <w:left w:val="nil"/>
              <w:bottom w:val="single" w:sz="4" w:space="0" w:color="auto"/>
              <w:right w:val="single" w:sz="4" w:space="0" w:color="auto"/>
            </w:tcBorders>
            <w:shd w:val="clear" w:color="auto" w:fill="auto"/>
            <w:noWrap/>
            <w:vAlign w:val="center"/>
            <w:hideMark/>
          </w:tcPr>
          <w:p w:rsidR="00D044F4" w:rsidRPr="00D044F4" w:rsidRDefault="00120F23" w:rsidP="00D044F4">
            <w:pPr>
              <w:suppressAutoHyphens w:val="0"/>
              <w:rPr>
                <w:rFonts w:ascii="Calibri" w:hAnsi="Calibri"/>
                <w:color w:val="000000"/>
                <w:kern w:val="0"/>
                <w:sz w:val="21"/>
                <w:szCs w:val="21"/>
                <w:lang w:val="fr-FR" w:eastAsia="fr-FR"/>
              </w:rPr>
            </w:pPr>
            <w:r>
              <w:rPr>
                <w:rFonts w:ascii="Calibri" w:hAnsi="Calibri"/>
                <w:color w:val="000000"/>
                <w:kern w:val="0"/>
                <w:sz w:val="21"/>
                <w:szCs w:val="21"/>
                <w:lang w:val="fr-FR" w:eastAsia="fr-FR"/>
              </w:rPr>
              <w:t>995</w:t>
            </w:r>
          </w:p>
        </w:tc>
        <w:tc>
          <w:tcPr>
            <w:tcW w:w="1269" w:type="dxa"/>
            <w:tcBorders>
              <w:top w:val="nil"/>
              <w:left w:val="nil"/>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919</w:t>
            </w:r>
          </w:p>
        </w:tc>
      </w:tr>
      <w:tr w:rsidR="00D044F4" w:rsidRPr="00D044F4" w:rsidTr="00D044F4">
        <w:trPr>
          <w:trHeight w:val="288"/>
        </w:trPr>
        <w:tc>
          <w:tcPr>
            <w:tcW w:w="2445" w:type="dxa"/>
            <w:tcBorders>
              <w:top w:val="nil"/>
              <w:left w:val="single" w:sz="4" w:space="0" w:color="auto"/>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Transmission</w:t>
            </w:r>
          </w:p>
        </w:tc>
        <w:tc>
          <w:tcPr>
            <w:tcW w:w="1420" w:type="dxa"/>
            <w:tcBorders>
              <w:top w:val="nil"/>
              <w:left w:val="nil"/>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96%</w:t>
            </w:r>
          </w:p>
        </w:tc>
        <w:tc>
          <w:tcPr>
            <w:tcW w:w="1260" w:type="dxa"/>
            <w:tcBorders>
              <w:top w:val="nil"/>
              <w:left w:val="nil"/>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96%</w:t>
            </w:r>
          </w:p>
        </w:tc>
        <w:tc>
          <w:tcPr>
            <w:tcW w:w="1260" w:type="dxa"/>
            <w:tcBorders>
              <w:top w:val="nil"/>
              <w:left w:val="nil"/>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96%</w:t>
            </w:r>
          </w:p>
        </w:tc>
        <w:tc>
          <w:tcPr>
            <w:tcW w:w="1170" w:type="dxa"/>
            <w:tcBorders>
              <w:top w:val="nil"/>
              <w:left w:val="nil"/>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94%</w:t>
            </w:r>
          </w:p>
        </w:tc>
        <w:tc>
          <w:tcPr>
            <w:tcW w:w="1251" w:type="dxa"/>
            <w:tcBorders>
              <w:top w:val="nil"/>
              <w:left w:val="nil"/>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95%</w:t>
            </w:r>
          </w:p>
        </w:tc>
        <w:tc>
          <w:tcPr>
            <w:tcW w:w="1269" w:type="dxa"/>
            <w:tcBorders>
              <w:top w:val="nil"/>
              <w:left w:val="nil"/>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9</w:t>
            </w:r>
            <w:r w:rsidR="00120F23">
              <w:rPr>
                <w:rFonts w:ascii="Calibri" w:hAnsi="Calibri"/>
                <w:color w:val="000000"/>
                <w:kern w:val="0"/>
                <w:sz w:val="21"/>
                <w:szCs w:val="21"/>
                <w:lang w:val="fr-FR" w:eastAsia="fr-FR"/>
              </w:rPr>
              <w:t>6</w:t>
            </w:r>
            <w:r w:rsidRPr="00D044F4">
              <w:rPr>
                <w:rFonts w:ascii="Calibri" w:hAnsi="Calibri"/>
                <w:color w:val="000000"/>
                <w:kern w:val="0"/>
                <w:sz w:val="21"/>
                <w:szCs w:val="21"/>
                <w:lang w:val="fr-FR" w:eastAsia="fr-FR"/>
              </w:rPr>
              <w:t>%</w:t>
            </w:r>
          </w:p>
        </w:tc>
      </w:tr>
      <w:tr w:rsidR="00D044F4" w:rsidRPr="00D044F4" w:rsidTr="00D044F4">
        <w:trPr>
          <w:trHeight w:val="288"/>
        </w:trPr>
        <w:tc>
          <w:tcPr>
            <w:tcW w:w="2445" w:type="dxa"/>
            <w:tcBorders>
              <w:top w:val="nil"/>
              <w:left w:val="single" w:sz="4" w:space="0" w:color="auto"/>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 xml:space="preserve">T11 </w:t>
            </w:r>
          </w:p>
        </w:tc>
        <w:tc>
          <w:tcPr>
            <w:tcW w:w="1420" w:type="dxa"/>
            <w:tcBorders>
              <w:top w:val="nil"/>
              <w:left w:val="nil"/>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6640</w:t>
            </w:r>
          </w:p>
        </w:tc>
        <w:tc>
          <w:tcPr>
            <w:tcW w:w="1260" w:type="dxa"/>
            <w:tcBorders>
              <w:top w:val="nil"/>
              <w:left w:val="nil"/>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1461</w:t>
            </w:r>
          </w:p>
        </w:tc>
        <w:tc>
          <w:tcPr>
            <w:tcW w:w="1260" w:type="dxa"/>
            <w:tcBorders>
              <w:top w:val="nil"/>
              <w:left w:val="nil"/>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764</w:t>
            </w:r>
          </w:p>
        </w:tc>
        <w:tc>
          <w:tcPr>
            <w:tcW w:w="1170" w:type="dxa"/>
            <w:tcBorders>
              <w:top w:val="nil"/>
              <w:left w:val="nil"/>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505</w:t>
            </w:r>
          </w:p>
        </w:tc>
        <w:tc>
          <w:tcPr>
            <w:tcW w:w="1251" w:type="dxa"/>
            <w:tcBorders>
              <w:top w:val="nil"/>
              <w:left w:val="nil"/>
              <w:bottom w:val="single" w:sz="4" w:space="0" w:color="auto"/>
              <w:right w:val="single" w:sz="4" w:space="0" w:color="auto"/>
            </w:tcBorders>
            <w:shd w:val="clear" w:color="000000" w:fill="C5D9F1"/>
            <w:noWrap/>
            <w:vAlign w:val="center"/>
            <w:hideMark/>
          </w:tcPr>
          <w:p w:rsidR="00D044F4" w:rsidRPr="00D044F4" w:rsidRDefault="00120F23" w:rsidP="00D044F4">
            <w:pPr>
              <w:suppressAutoHyphens w:val="0"/>
              <w:rPr>
                <w:rFonts w:ascii="Calibri" w:hAnsi="Calibri"/>
                <w:color w:val="000000"/>
                <w:kern w:val="0"/>
                <w:sz w:val="21"/>
                <w:szCs w:val="21"/>
                <w:lang w:val="fr-FR" w:eastAsia="fr-FR"/>
              </w:rPr>
            </w:pPr>
            <w:r>
              <w:rPr>
                <w:rFonts w:ascii="Calibri" w:hAnsi="Calibri"/>
                <w:color w:val="000000"/>
                <w:kern w:val="0"/>
                <w:sz w:val="21"/>
                <w:szCs w:val="21"/>
                <w:lang w:val="fr-FR" w:eastAsia="fr-FR"/>
              </w:rPr>
              <w:t>983</w:t>
            </w:r>
          </w:p>
        </w:tc>
        <w:tc>
          <w:tcPr>
            <w:tcW w:w="1269" w:type="dxa"/>
            <w:tcBorders>
              <w:top w:val="nil"/>
              <w:left w:val="nil"/>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910</w:t>
            </w:r>
          </w:p>
        </w:tc>
      </w:tr>
      <w:tr w:rsidR="00D044F4" w:rsidRPr="00D044F4" w:rsidTr="00D044F4">
        <w:trPr>
          <w:trHeight w:val="288"/>
        </w:trPr>
        <w:tc>
          <w:tcPr>
            <w:tcW w:w="2445" w:type="dxa"/>
            <w:tcBorders>
              <w:top w:val="nil"/>
              <w:left w:val="single" w:sz="4" w:space="0" w:color="auto"/>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Transmission</w:t>
            </w:r>
          </w:p>
        </w:tc>
        <w:tc>
          <w:tcPr>
            <w:tcW w:w="1420" w:type="dxa"/>
            <w:tcBorders>
              <w:top w:val="nil"/>
              <w:left w:val="nil"/>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93%</w:t>
            </w:r>
          </w:p>
        </w:tc>
        <w:tc>
          <w:tcPr>
            <w:tcW w:w="1260" w:type="dxa"/>
            <w:tcBorders>
              <w:top w:val="nil"/>
              <w:left w:val="nil"/>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95%</w:t>
            </w:r>
          </w:p>
        </w:tc>
        <w:tc>
          <w:tcPr>
            <w:tcW w:w="1260" w:type="dxa"/>
            <w:tcBorders>
              <w:top w:val="nil"/>
              <w:left w:val="nil"/>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96%</w:t>
            </w:r>
          </w:p>
        </w:tc>
        <w:tc>
          <w:tcPr>
            <w:tcW w:w="1170" w:type="dxa"/>
            <w:tcBorders>
              <w:top w:val="nil"/>
              <w:left w:val="nil"/>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93%</w:t>
            </w:r>
          </w:p>
        </w:tc>
        <w:tc>
          <w:tcPr>
            <w:tcW w:w="1251" w:type="dxa"/>
            <w:tcBorders>
              <w:top w:val="nil"/>
              <w:left w:val="nil"/>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94%</w:t>
            </w:r>
          </w:p>
        </w:tc>
        <w:tc>
          <w:tcPr>
            <w:tcW w:w="1269" w:type="dxa"/>
            <w:tcBorders>
              <w:top w:val="nil"/>
              <w:left w:val="nil"/>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95%</w:t>
            </w:r>
          </w:p>
        </w:tc>
      </w:tr>
      <w:tr w:rsidR="00D044F4" w:rsidRPr="00D044F4" w:rsidTr="00D044F4">
        <w:trPr>
          <w:trHeight w:val="288"/>
        </w:trPr>
        <w:tc>
          <w:tcPr>
            <w:tcW w:w="2445" w:type="dxa"/>
            <w:tcBorders>
              <w:top w:val="nil"/>
              <w:left w:val="single" w:sz="4" w:space="0" w:color="auto"/>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 xml:space="preserve">T3 </w:t>
            </w:r>
          </w:p>
        </w:tc>
        <w:tc>
          <w:tcPr>
            <w:tcW w:w="1420" w:type="dxa"/>
            <w:tcBorders>
              <w:top w:val="nil"/>
              <w:left w:val="nil"/>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3500</w:t>
            </w:r>
          </w:p>
        </w:tc>
        <w:tc>
          <w:tcPr>
            <w:tcW w:w="1260" w:type="dxa"/>
            <w:tcBorders>
              <w:top w:val="nil"/>
              <w:left w:val="nil"/>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646</w:t>
            </w:r>
          </w:p>
        </w:tc>
        <w:tc>
          <w:tcPr>
            <w:tcW w:w="1260" w:type="dxa"/>
            <w:tcBorders>
              <w:top w:val="nil"/>
              <w:left w:val="nil"/>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331</w:t>
            </w:r>
          </w:p>
        </w:tc>
        <w:tc>
          <w:tcPr>
            <w:tcW w:w="1170" w:type="dxa"/>
            <w:tcBorders>
              <w:top w:val="nil"/>
              <w:left w:val="nil"/>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211</w:t>
            </w:r>
          </w:p>
        </w:tc>
        <w:tc>
          <w:tcPr>
            <w:tcW w:w="1251" w:type="dxa"/>
            <w:tcBorders>
              <w:top w:val="nil"/>
              <w:left w:val="nil"/>
              <w:bottom w:val="single" w:sz="4" w:space="0" w:color="auto"/>
              <w:right w:val="single" w:sz="4" w:space="0" w:color="auto"/>
            </w:tcBorders>
            <w:shd w:val="clear" w:color="auto" w:fill="auto"/>
            <w:noWrap/>
            <w:vAlign w:val="center"/>
            <w:hideMark/>
          </w:tcPr>
          <w:p w:rsidR="00D044F4" w:rsidRPr="00D044F4" w:rsidRDefault="00120F23" w:rsidP="00D044F4">
            <w:pPr>
              <w:suppressAutoHyphens w:val="0"/>
              <w:rPr>
                <w:rFonts w:ascii="Calibri" w:hAnsi="Calibri"/>
                <w:color w:val="000000"/>
                <w:kern w:val="0"/>
                <w:sz w:val="21"/>
                <w:szCs w:val="21"/>
                <w:lang w:val="fr-FR" w:eastAsia="fr-FR"/>
              </w:rPr>
            </w:pPr>
            <w:r>
              <w:rPr>
                <w:rFonts w:ascii="Calibri" w:hAnsi="Calibri"/>
                <w:color w:val="000000"/>
                <w:kern w:val="0"/>
                <w:sz w:val="21"/>
                <w:szCs w:val="21"/>
                <w:lang w:val="fr-FR" w:eastAsia="fr-FR"/>
              </w:rPr>
              <w:t>428.5</w:t>
            </w:r>
          </w:p>
        </w:tc>
        <w:tc>
          <w:tcPr>
            <w:tcW w:w="1269" w:type="dxa"/>
            <w:tcBorders>
              <w:top w:val="nil"/>
              <w:left w:val="nil"/>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396</w:t>
            </w:r>
          </w:p>
        </w:tc>
      </w:tr>
      <w:tr w:rsidR="00D044F4" w:rsidRPr="00D044F4" w:rsidTr="00D044F4">
        <w:trPr>
          <w:trHeight w:val="288"/>
        </w:trPr>
        <w:tc>
          <w:tcPr>
            <w:tcW w:w="2445" w:type="dxa"/>
            <w:tcBorders>
              <w:top w:val="nil"/>
              <w:left w:val="single" w:sz="4" w:space="0" w:color="auto"/>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Transmission</w:t>
            </w:r>
          </w:p>
        </w:tc>
        <w:tc>
          <w:tcPr>
            <w:tcW w:w="1420" w:type="dxa"/>
            <w:tcBorders>
              <w:top w:val="nil"/>
              <w:left w:val="nil"/>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49%</w:t>
            </w:r>
          </w:p>
        </w:tc>
        <w:tc>
          <w:tcPr>
            <w:tcW w:w="1260" w:type="dxa"/>
            <w:tcBorders>
              <w:top w:val="nil"/>
              <w:left w:val="nil"/>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42%</w:t>
            </w:r>
          </w:p>
        </w:tc>
        <w:tc>
          <w:tcPr>
            <w:tcW w:w="1260" w:type="dxa"/>
            <w:tcBorders>
              <w:top w:val="nil"/>
              <w:left w:val="nil"/>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41%</w:t>
            </w:r>
          </w:p>
        </w:tc>
        <w:tc>
          <w:tcPr>
            <w:tcW w:w="1170" w:type="dxa"/>
            <w:tcBorders>
              <w:top w:val="nil"/>
              <w:left w:val="nil"/>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39%</w:t>
            </w:r>
          </w:p>
        </w:tc>
        <w:tc>
          <w:tcPr>
            <w:tcW w:w="1251" w:type="dxa"/>
            <w:tcBorders>
              <w:top w:val="nil"/>
              <w:left w:val="nil"/>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41%</w:t>
            </w:r>
          </w:p>
        </w:tc>
        <w:tc>
          <w:tcPr>
            <w:tcW w:w="1269" w:type="dxa"/>
            <w:tcBorders>
              <w:top w:val="nil"/>
              <w:left w:val="nil"/>
              <w:bottom w:val="single" w:sz="4" w:space="0" w:color="auto"/>
              <w:right w:val="single" w:sz="4" w:space="0" w:color="auto"/>
            </w:tcBorders>
            <w:shd w:val="clear" w:color="auto" w:fill="auto"/>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41%</w:t>
            </w:r>
          </w:p>
        </w:tc>
      </w:tr>
      <w:tr w:rsidR="00D044F4" w:rsidRPr="00D044F4" w:rsidTr="00852704">
        <w:trPr>
          <w:trHeight w:val="288"/>
        </w:trPr>
        <w:tc>
          <w:tcPr>
            <w:tcW w:w="2445" w:type="dxa"/>
            <w:tcBorders>
              <w:top w:val="nil"/>
              <w:left w:val="single" w:sz="4" w:space="0" w:color="auto"/>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 xml:space="preserve">T4 </w:t>
            </w:r>
          </w:p>
        </w:tc>
        <w:tc>
          <w:tcPr>
            <w:tcW w:w="1420" w:type="dxa"/>
            <w:tcBorders>
              <w:top w:val="nil"/>
              <w:left w:val="nil"/>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5190</w:t>
            </w:r>
          </w:p>
        </w:tc>
        <w:tc>
          <w:tcPr>
            <w:tcW w:w="1260" w:type="dxa"/>
            <w:tcBorders>
              <w:top w:val="nil"/>
              <w:left w:val="nil"/>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908</w:t>
            </w:r>
          </w:p>
        </w:tc>
        <w:tc>
          <w:tcPr>
            <w:tcW w:w="1260" w:type="dxa"/>
            <w:tcBorders>
              <w:top w:val="nil"/>
              <w:left w:val="nil"/>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470</w:t>
            </w:r>
          </w:p>
        </w:tc>
        <w:tc>
          <w:tcPr>
            <w:tcW w:w="1170" w:type="dxa"/>
            <w:tcBorders>
              <w:top w:val="nil"/>
              <w:left w:val="nil"/>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306</w:t>
            </w:r>
          </w:p>
        </w:tc>
        <w:tc>
          <w:tcPr>
            <w:tcW w:w="1251" w:type="dxa"/>
            <w:tcBorders>
              <w:top w:val="nil"/>
              <w:left w:val="nil"/>
              <w:bottom w:val="single" w:sz="4" w:space="0" w:color="auto"/>
              <w:right w:val="single" w:sz="4" w:space="0" w:color="auto"/>
            </w:tcBorders>
            <w:shd w:val="clear" w:color="000000" w:fill="C5D9F1"/>
            <w:noWrap/>
            <w:vAlign w:val="center"/>
            <w:hideMark/>
          </w:tcPr>
          <w:p w:rsidR="00D044F4" w:rsidRPr="00D044F4" w:rsidRDefault="00120F23" w:rsidP="00D044F4">
            <w:pPr>
              <w:suppressAutoHyphens w:val="0"/>
              <w:rPr>
                <w:rFonts w:ascii="Calibri" w:hAnsi="Calibri"/>
                <w:color w:val="000000"/>
                <w:kern w:val="0"/>
                <w:sz w:val="21"/>
                <w:szCs w:val="21"/>
                <w:lang w:val="fr-FR" w:eastAsia="fr-FR"/>
              </w:rPr>
            </w:pPr>
            <w:r>
              <w:rPr>
                <w:rFonts w:ascii="Calibri" w:hAnsi="Calibri"/>
                <w:color w:val="000000"/>
                <w:kern w:val="0"/>
                <w:sz w:val="21"/>
                <w:szCs w:val="21"/>
                <w:lang w:val="fr-FR" w:eastAsia="fr-FR"/>
              </w:rPr>
              <w:t>607</w:t>
            </w:r>
          </w:p>
        </w:tc>
        <w:tc>
          <w:tcPr>
            <w:tcW w:w="1269" w:type="dxa"/>
            <w:tcBorders>
              <w:top w:val="nil"/>
              <w:left w:val="nil"/>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561</w:t>
            </w:r>
          </w:p>
        </w:tc>
      </w:tr>
      <w:tr w:rsidR="00D044F4" w:rsidRPr="00D044F4" w:rsidTr="00852704">
        <w:trPr>
          <w:trHeight w:val="288"/>
        </w:trPr>
        <w:tc>
          <w:tcPr>
            <w:tcW w:w="2445"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Transmission</w:t>
            </w:r>
          </w:p>
        </w:tc>
        <w:tc>
          <w:tcPr>
            <w:tcW w:w="1420" w:type="dxa"/>
            <w:tcBorders>
              <w:top w:val="single" w:sz="4" w:space="0" w:color="auto"/>
              <w:left w:val="nil"/>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73%</w:t>
            </w:r>
          </w:p>
        </w:tc>
        <w:tc>
          <w:tcPr>
            <w:tcW w:w="1260" w:type="dxa"/>
            <w:tcBorders>
              <w:top w:val="single" w:sz="4" w:space="0" w:color="auto"/>
              <w:left w:val="nil"/>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59%</w:t>
            </w:r>
          </w:p>
        </w:tc>
        <w:tc>
          <w:tcPr>
            <w:tcW w:w="1260" w:type="dxa"/>
            <w:tcBorders>
              <w:top w:val="single" w:sz="4" w:space="0" w:color="auto"/>
              <w:left w:val="nil"/>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59%</w:t>
            </w:r>
          </w:p>
        </w:tc>
        <w:tc>
          <w:tcPr>
            <w:tcW w:w="1170" w:type="dxa"/>
            <w:tcBorders>
              <w:top w:val="single" w:sz="4" w:space="0" w:color="auto"/>
              <w:left w:val="nil"/>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57%</w:t>
            </w:r>
          </w:p>
        </w:tc>
        <w:tc>
          <w:tcPr>
            <w:tcW w:w="1251" w:type="dxa"/>
            <w:tcBorders>
              <w:top w:val="single" w:sz="4" w:space="0" w:color="auto"/>
              <w:left w:val="nil"/>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58%</w:t>
            </w:r>
          </w:p>
        </w:tc>
        <w:tc>
          <w:tcPr>
            <w:tcW w:w="1269" w:type="dxa"/>
            <w:tcBorders>
              <w:top w:val="single" w:sz="4" w:space="0" w:color="auto"/>
              <w:left w:val="nil"/>
              <w:bottom w:val="single" w:sz="4" w:space="0" w:color="auto"/>
              <w:right w:val="single" w:sz="4" w:space="0" w:color="auto"/>
            </w:tcBorders>
            <w:shd w:val="clear" w:color="000000" w:fill="C5D9F1"/>
            <w:noWrap/>
            <w:vAlign w:val="center"/>
            <w:hideMark/>
          </w:tcPr>
          <w:p w:rsidR="00D044F4" w:rsidRPr="00D044F4" w:rsidRDefault="00D044F4" w:rsidP="00D044F4">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58%</w:t>
            </w:r>
          </w:p>
        </w:tc>
      </w:tr>
      <w:tr w:rsidR="00852704" w:rsidRPr="00D044F4" w:rsidTr="00B704AA">
        <w:trPr>
          <w:trHeight w:val="288"/>
        </w:trPr>
        <w:tc>
          <w:tcPr>
            <w:tcW w:w="2445" w:type="dxa"/>
            <w:tcBorders>
              <w:top w:val="nil"/>
              <w:left w:val="single" w:sz="4" w:space="0" w:color="auto"/>
              <w:bottom w:val="single" w:sz="4" w:space="0" w:color="auto"/>
              <w:right w:val="single" w:sz="4" w:space="0" w:color="auto"/>
            </w:tcBorders>
            <w:shd w:val="clear" w:color="auto" w:fill="auto"/>
            <w:noWrap/>
            <w:vAlign w:val="center"/>
            <w:hideMark/>
          </w:tcPr>
          <w:p w:rsidR="00852704" w:rsidRPr="00D044F4" w:rsidRDefault="00852704" w:rsidP="00B704AA">
            <w:pPr>
              <w:suppressAutoHyphens w:val="0"/>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T</w:t>
            </w:r>
            <w:r w:rsidR="004C0DDF">
              <w:rPr>
                <w:rFonts w:ascii="Calibri" w:hAnsi="Calibri"/>
                <w:color w:val="000000"/>
                <w:kern w:val="0"/>
                <w:sz w:val="21"/>
                <w:szCs w:val="21"/>
                <w:lang w:val="fr-FR" w:eastAsia="fr-FR"/>
              </w:rPr>
              <w:t>X03</w:t>
            </w:r>
          </w:p>
        </w:tc>
        <w:tc>
          <w:tcPr>
            <w:tcW w:w="1420" w:type="dxa"/>
            <w:tcBorders>
              <w:top w:val="nil"/>
              <w:left w:val="nil"/>
              <w:bottom w:val="single" w:sz="4" w:space="0" w:color="auto"/>
              <w:right w:val="single" w:sz="4" w:space="0" w:color="auto"/>
            </w:tcBorders>
            <w:shd w:val="clear" w:color="auto" w:fill="auto"/>
            <w:noWrap/>
            <w:vAlign w:val="center"/>
            <w:hideMark/>
          </w:tcPr>
          <w:p w:rsidR="00852704" w:rsidRPr="00D044F4" w:rsidRDefault="004C0DDF" w:rsidP="00B704AA">
            <w:pPr>
              <w:suppressAutoHyphens w:val="0"/>
              <w:rPr>
                <w:rFonts w:ascii="Calibri" w:hAnsi="Calibri"/>
                <w:color w:val="000000"/>
                <w:kern w:val="0"/>
                <w:sz w:val="21"/>
                <w:szCs w:val="21"/>
                <w:lang w:val="fr-FR" w:eastAsia="fr-FR"/>
              </w:rPr>
            </w:pPr>
            <w:r>
              <w:rPr>
                <w:rFonts w:ascii="Calibri" w:hAnsi="Calibri"/>
                <w:color w:val="000000"/>
                <w:kern w:val="0"/>
                <w:sz w:val="21"/>
                <w:szCs w:val="21"/>
                <w:lang w:val="fr-FR" w:eastAsia="fr-FR"/>
              </w:rPr>
              <w:t>5800</w:t>
            </w:r>
          </w:p>
        </w:tc>
        <w:tc>
          <w:tcPr>
            <w:tcW w:w="1260" w:type="dxa"/>
            <w:tcBorders>
              <w:top w:val="nil"/>
              <w:left w:val="nil"/>
              <w:bottom w:val="single" w:sz="4" w:space="0" w:color="auto"/>
              <w:right w:val="single" w:sz="4" w:space="0" w:color="auto"/>
            </w:tcBorders>
            <w:shd w:val="clear" w:color="auto" w:fill="auto"/>
            <w:noWrap/>
            <w:vAlign w:val="center"/>
            <w:hideMark/>
          </w:tcPr>
          <w:p w:rsidR="00852704" w:rsidRPr="00D044F4" w:rsidRDefault="004C0DDF" w:rsidP="00B704AA">
            <w:pPr>
              <w:suppressAutoHyphens w:val="0"/>
              <w:rPr>
                <w:rFonts w:ascii="Calibri" w:hAnsi="Calibri"/>
                <w:color w:val="000000"/>
                <w:kern w:val="0"/>
                <w:sz w:val="21"/>
                <w:szCs w:val="21"/>
                <w:lang w:val="fr-FR" w:eastAsia="fr-FR"/>
              </w:rPr>
            </w:pPr>
            <w:r>
              <w:rPr>
                <w:rFonts w:ascii="Calibri" w:hAnsi="Calibri"/>
                <w:color w:val="000000"/>
                <w:kern w:val="0"/>
                <w:sz w:val="21"/>
                <w:szCs w:val="21"/>
                <w:lang w:val="fr-FR" w:eastAsia="fr-FR"/>
              </w:rPr>
              <w:t>926</w:t>
            </w:r>
          </w:p>
        </w:tc>
        <w:tc>
          <w:tcPr>
            <w:tcW w:w="1260" w:type="dxa"/>
            <w:tcBorders>
              <w:top w:val="nil"/>
              <w:left w:val="nil"/>
              <w:bottom w:val="single" w:sz="4" w:space="0" w:color="auto"/>
              <w:right w:val="single" w:sz="4" w:space="0" w:color="auto"/>
            </w:tcBorders>
            <w:shd w:val="clear" w:color="auto" w:fill="auto"/>
            <w:noWrap/>
            <w:vAlign w:val="center"/>
            <w:hideMark/>
          </w:tcPr>
          <w:p w:rsidR="00852704" w:rsidRPr="00D044F4" w:rsidRDefault="004C0DDF" w:rsidP="00B704AA">
            <w:pPr>
              <w:suppressAutoHyphens w:val="0"/>
              <w:rPr>
                <w:rFonts w:ascii="Calibri" w:hAnsi="Calibri"/>
                <w:color w:val="000000"/>
                <w:kern w:val="0"/>
                <w:sz w:val="21"/>
                <w:szCs w:val="21"/>
                <w:lang w:val="fr-FR" w:eastAsia="fr-FR"/>
              </w:rPr>
            </w:pPr>
            <w:r>
              <w:rPr>
                <w:rFonts w:ascii="Calibri" w:hAnsi="Calibri"/>
                <w:color w:val="000000"/>
                <w:kern w:val="0"/>
                <w:sz w:val="21"/>
                <w:szCs w:val="21"/>
                <w:lang w:val="fr-FR" w:eastAsia="fr-FR"/>
              </w:rPr>
              <w:t>460</w:t>
            </w:r>
          </w:p>
        </w:tc>
        <w:tc>
          <w:tcPr>
            <w:tcW w:w="1170" w:type="dxa"/>
            <w:tcBorders>
              <w:top w:val="nil"/>
              <w:left w:val="nil"/>
              <w:bottom w:val="single" w:sz="4" w:space="0" w:color="auto"/>
              <w:right w:val="single" w:sz="4" w:space="0" w:color="auto"/>
            </w:tcBorders>
            <w:shd w:val="clear" w:color="auto" w:fill="auto"/>
            <w:noWrap/>
            <w:vAlign w:val="center"/>
            <w:hideMark/>
          </w:tcPr>
          <w:p w:rsidR="00852704" w:rsidRPr="00D044F4" w:rsidRDefault="004C0DDF" w:rsidP="00B704AA">
            <w:pPr>
              <w:suppressAutoHyphens w:val="0"/>
              <w:rPr>
                <w:rFonts w:ascii="Calibri" w:hAnsi="Calibri"/>
                <w:color w:val="000000"/>
                <w:kern w:val="0"/>
                <w:sz w:val="21"/>
                <w:szCs w:val="21"/>
                <w:lang w:val="fr-FR" w:eastAsia="fr-FR"/>
              </w:rPr>
            </w:pPr>
            <w:r>
              <w:rPr>
                <w:rFonts w:ascii="Calibri" w:hAnsi="Calibri"/>
                <w:color w:val="000000"/>
                <w:kern w:val="0"/>
                <w:sz w:val="21"/>
                <w:szCs w:val="21"/>
                <w:lang w:val="fr-FR" w:eastAsia="fr-FR"/>
              </w:rPr>
              <w:t>295</w:t>
            </w:r>
          </w:p>
        </w:tc>
        <w:tc>
          <w:tcPr>
            <w:tcW w:w="1251" w:type="dxa"/>
            <w:tcBorders>
              <w:top w:val="nil"/>
              <w:left w:val="nil"/>
              <w:bottom w:val="single" w:sz="4" w:space="0" w:color="auto"/>
              <w:right w:val="single" w:sz="4" w:space="0" w:color="auto"/>
            </w:tcBorders>
            <w:shd w:val="clear" w:color="auto" w:fill="auto"/>
            <w:noWrap/>
            <w:vAlign w:val="center"/>
            <w:hideMark/>
          </w:tcPr>
          <w:p w:rsidR="00852704" w:rsidRPr="00D044F4" w:rsidRDefault="00120F23" w:rsidP="00B704AA">
            <w:pPr>
              <w:suppressAutoHyphens w:val="0"/>
              <w:rPr>
                <w:rFonts w:ascii="Calibri" w:hAnsi="Calibri"/>
                <w:color w:val="000000"/>
                <w:kern w:val="0"/>
                <w:sz w:val="21"/>
                <w:szCs w:val="21"/>
                <w:lang w:val="fr-FR" w:eastAsia="fr-FR"/>
              </w:rPr>
            </w:pPr>
            <w:r>
              <w:rPr>
                <w:rFonts w:ascii="Calibri" w:hAnsi="Calibri"/>
                <w:color w:val="000000"/>
                <w:kern w:val="0"/>
                <w:sz w:val="21"/>
                <w:szCs w:val="21"/>
                <w:lang w:val="fr-FR" w:eastAsia="fr-FR"/>
              </w:rPr>
              <w:t>610.5</w:t>
            </w:r>
          </w:p>
        </w:tc>
        <w:tc>
          <w:tcPr>
            <w:tcW w:w="1269" w:type="dxa"/>
            <w:tcBorders>
              <w:top w:val="nil"/>
              <w:left w:val="nil"/>
              <w:bottom w:val="single" w:sz="4" w:space="0" w:color="auto"/>
              <w:right w:val="single" w:sz="4" w:space="0" w:color="auto"/>
            </w:tcBorders>
            <w:shd w:val="clear" w:color="auto" w:fill="auto"/>
            <w:noWrap/>
            <w:vAlign w:val="center"/>
            <w:hideMark/>
          </w:tcPr>
          <w:p w:rsidR="00852704" w:rsidRPr="00D044F4" w:rsidRDefault="00CC35E9" w:rsidP="00B704AA">
            <w:pPr>
              <w:suppressAutoHyphens w:val="0"/>
              <w:rPr>
                <w:rFonts w:ascii="Calibri" w:hAnsi="Calibri"/>
                <w:color w:val="000000"/>
                <w:kern w:val="0"/>
                <w:sz w:val="21"/>
                <w:szCs w:val="21"/>
                <w:lang w:val="fr-FR" w:eastAsia="fr-FR"/>
              </w:rPr>
            </w:pPr>
            <w:r>
              <w:rPr>
                <w:rFonts w:ascii="Calibri" w:hAnsi="Calibri"/>
                <w:color w:val="000000"/>
                <w:kern w:val="0"/>
                <w:sz w:val="21"/>
                <w:szCs w:val="21"/>
                <w:lang w:val="fr-FR" w:eastAsia="fr-FR"/>
              </w:rPr>
              <w:t>560</w:t>
            </w:r>
          </w:p>
        </w:tc>
      </w:tr>
      <w:tr w:rsidR="00852704" w:rsidRPr="00D044F4" w:rsidTr="00B704AA">
        <w:trPr>
          <w:trHeight w:val="288"/>
        </w:trPr>
        <w:tc>
          <w:tcPr>
            <w:tcW w:w="2445" w:type="dxa"/>
            <w:tcBorders>
              <w:top w:val="nil"/>
              <w:left w:val="single" w:sz="4" w:space="0" w:color="auto"/>
              <w:bottom w:val="single" w:sz="4" w:space="0" w:color="auto"/>
              <w:right w:val="single" w:sz="4" w:space="0" w:color="auto"/>
            </w:tcBorders>
            <w:shd w:val="clear" w:color="auto" w:fill="auto"/>
            <w:noWrap/>
            <w:vAlign w:val="center"/>
            <w:hideMark/>
          </w:tcPr>
          <w:p w:rsidR="00852704" w:rsidRPr="00D044F4" w:rsidRDefault="00852704" w:rsidP="00B704AA">
            <w:pPr>
              <w:suppressAutoHyphens w:val="0"/>
              <w:jc w:val="right"/>
              <w:rPr>
                <w:rFonts w:ascii="Calibri" w:hAnsi="Calibri"/>
                <w:color w:val="000000"/>
                <w:kern w:val="0"/>
                <w:sz w:val="21"/>
                <w:szCs w:val="21"/>
                <w:lang w:val="fr-FR" w:eastAsia="fr-FR"/>
              </w:rPr>
            </w:pPr>
            <w:r w:rsidRPr="00D044F4">
              <w:rPr>
                <w:rFonts w:ascii="Calibri" w:hAnsi="Calibri"/>
                <w:color w:val="000000"/>
                <w:kern w:val="0"/>
                <w:sz w:val="21"/>
                <w:szCs w:val="21"/>
                <w:lang w:val="fr-FR" w:eastAsia="fr-FR"/>
              </w:rPr>
              <w:t>Transmission</w:t>
            </w:r>
          </w:p>
        </w:tc>
        <w:tc>
          <w:tcPr>
            <w:tcW w:w="1420" w:type="dxa"/>
            <w:tcBorders>
              <w:top w:val="nil"/>
              <w:left w:val="nil"/>
              <w:bottom w:val="single" w:sz="4" w:space="0" w:color="auto"/>
              <w:right w:val="single" w:sz="4" w:space="0" w:color="auto"/>
            </w:tcBorders>
            <w:shd w:val="clear" w:color="auto" w:fill="auto"/>
            <w:noWrap/>
            <w:vAlign w:val="center"/>
            <w:hideMark/>
          </w:tcPr>
          <w:p w:rsidR="00852704" w:rsidRPr="00D044F4" w:rsidRDefault="00120F23" w:rsidP="00B704AA">
            <w:pPr>
              <w:suppressAutoHyphens w:val="0"/>
              <w:jc w:val="right"/>
              <w:rPr>
                <w:rFonts w:ascii="Calibri" w:hAnsi="Calibri"/>
                <w:color w:val="000000"/>
                <w:kern w:val="0"/>
                <w:sz w:val="21"/>
                <w:szCs w:val="21"/>
                <w:lang w:val="fr-FR" w:eastAsia="fr-FR"/>
              </w:rPr>
            </w:pPr>
            <w:r>
              <w:rPr>
                <w:rFonts w:ascii="Calibri" w:hAnsi="Calibri"/>
                <w:color w:val="000000"/>
                <w:kern w:val="0"/>
                <w:sz w:val="21"/>
                <w:szCs w:val="21"/>
                <w:lang w:val="fr-FR" w:eastAsia="fr-FR"/>
              </w:rPr>
              <w:t>81</w:t>
            </w:r>
            <w:r w:rsidR="00852704" w:rsidRPr="00D044F4">
              <w:rPr>
                <w:rFonts w:ascii="Calibri" w:hAnsi="Calibri"/>
                <w:color w:val="000000"/>
                <w:kern w:val="0"/>
                <w:sz w:val="21"/>
                <w:szCs w:val="21"/>
                <w:lang w:val="fr-FR" w:eastAsia="fr-FR"/>
              </w:rPr>
              <w:t>%</w:t>
            </w:r>
          </w:p>
        </w:tc>
        <w:tc>
          <w:tcPr>
            <w:tcW w:w="1260" w:type="dxa"/>
            <w:tcBorders>
              <w:top w:val="nil"/>
              <w:left w:val="nil"/>
              <w:bottom w:val="single" w:sz="4" w:space="0" w:color="auto"/>
              <w:right w:val="single" w:sz="4" w:space="0" w:color="auto"/>
            </w:tcBorders>
            <w:shd w:val="clear" w:color="auto" w:fill="auto"/>
            <w:noWrap/>
            <w:vAlign w:val="center"/>
            <w:hideMark/>
          </w:tcPr>
          <w:p w:rsidR="00852704" w:rsidRPr="00D044F4" w:rsidRDefault="00120F23" w:rsidP="00B704AA">
            <w:pPr>
              <w:suppressAutoHyphens w:val="0"/>
              <w:jc w:val="right"/>
              <w:rPr>
                <w:rFonts w:ascii="Calibri" w:hAnsi="Calibri"/>
                <w:color w:val="000000"/>
                <w:kern w:val="0"/>
                <w:sz w:val="21"/>
                <w:szCs w:val="21"/>
                <w:lang w:val="fr-FR" w:eastAsia="fr-FR"/>
              </w:rPr>
            </w:pPr>
            <w:r>
              <w:rPr>
                <w:rFonts w:ascii="Calibri" w:hAnsi="Calibri"/>
                <w:color w:val="000000"/>
                <w:kern w:val="0"/>
                <w:sz w:val="21"/>
                <w:szCs w:val="21"/>
                <w:lang w:val="fr-FR" w:eastAsia="fr-FR"/>
              </w:rPr>
              <w:t>60%</w:t>
            </w:r>
          </w:p>
        </w:tc>
        <w:tc>
          <w:tcPr>
            <w:tcW w:w="1260" w:type="dxa"/>
            <w:tcBorders>
              <w:top w:val="nil"/>
              <w:left w:val="nil"/>
              <w:bottom w:val="single" w:sz="4" w:space="0" w:color="auto"/>
              <w:right w:val="single" w:sz="4" w:space="0" w:color="auto"/>
            </w:tcBorders>
            <w:shd w:val="clear" w:color="auto" w:fill="auto"/>
            <w:noWrap/>
            <w:vAlign w:val="center"/>
            <w:hideMark/>
          </w:tcPr>
          <w:p w:rsidR="00852704" w:rsidRPr="00D044F4" w:rsidRDefault="00120F23" w:rsidP="00B704AA">
            <w:pPr>
              <w:suppressAutoHyphens w:val="0"/>
              <w:jc w:val="right"/>
              <w:rPr>
                <w:rFonts w:ascii="Calibri" w:hAnsi="Calibri"/>
                <w:color w:val="000000"/>
                <w:kern w:val="0"/>
                <w:sz w:val="21"/>
                <w:szCs w:val="21"/>
                <w:lang w:val="fr-FR" w:eastAsia="fr-FR"/>
              </w:rPr>
            </w:pPr>
            <w:r>
              <w:rPr>
                <w:rFonts w:ascii="Calibri" w:hAnsi="Calibri"/>
                <w:color w:val="000000"/>
                <w:kern w:val="0"/>
                <w:sz w:val="21"/>
                <w:szCs w:val="21"/>
                <w:lang w:val="fr-FR" w:eastAsia="fr-FR"/>
              </w:rPr>
              <w:t>58</w:t>
            </w:r>
            <w:r w:rsidR="00852704" w:rsidRPr="00D044F4">
              <w:rPr>
                <w:rFonts w:ascii="Calibri" w:hAnsi="Calibri"/>
                <w:color w:val="000000"/>
                <w:kern w:val="0"/>
                <w:sz w:val="21"/>
                <w:szCs w:val="21"/>
                <w:lang w:val="fr-FR" w:eastAsia="fr-FR"/>
              </w:rPr>
              <w:t>%</w:t>
            </w:r>
          </w:p>
        </w:tc>
        <w:tc>
          <w:tcPr>
            <w:tcW w:w="1170" w:type="dxa"/>
            <w:tcBorders>
              <w:top w:val="nil"/>
              <w:left w:val="nil"/>
              <w:bottom w:val="single" w:sz="4" w:space="0" w:color="auto"/>
              <w:right w:val="single" w:sz="4" w:space="0" w:color="auto"/>
            </w:tcBorders>
            <w:shd w:val="clear" w:color="auto" w:fill="auto"/>
            <w:noWrap/>
            <w:vAlign w:val="center"/>
            <w:hideMark/>
          </w:tcPr>
          <w:p w:rsidR="00852704" w:rsidRPr="00D044F4" w:rsidRDefault="00120F23" w:rsidP="00B704AA">
            <w:pPr>
              <w:suppressAutoHyphens w:val="0"/>
              <w:jc w:val="right"/>
              <w:rPr>
                <w:rFonts w:ascii="Calibri" w:hAnsi="Calibri"/>
                <w:color w:val="000000"/>
                <w:kern w:val="0"/>
                <w:sz w:val="21"/>
                <w:szCs w:val="21"/>
                <w:lang w:val="fr-FR" w:eastAsia="fr-FR"/>
              </w:rPr>
            </w:pPr>
            <w:r>
              <w:rPr>
                <w:rFonts w:ascii="Calibri" w:hAnsi="Calibri"/>
                <w:color w:val="000000"/>
                <w:kern w:val="0"/>
                <w:sz w:val="21"/>
                <w:szCs w:val="21"/>
                <w:lang w:val="fr-FR" w:eastAsia="fr-FR"/>
              </w:rPr>
              <w:t>55</w:t>
            </w:r>
            <w:r w:rsidR="00852704" w:rsidRPr="00D044F4">
              <w:rPr>
                <w:rFonts w:ascii="Calibri" w:hAnsi="Calibri"/>
                <w:color w:val="000000"/>
                <w:kern w:val="0"/>
                <w:sz w:val="21"/>
                <w:szCs w:val="21"/>
                <w:lang w:val="fr-FR" w:eastAsia="fr-FR"/>
              </w:rPr>
              <w:t>%</w:t>
            </w:r>
          </w:p>
        </w:tc>
        <w:tc>
          <w:tcPr>
            <w:tcW w:w="1251" w:type="dxa"/>
            <w:tcBorders>
              <w:top w:val="nil"/>
              <w:left w:val="nil"/>
              <w:bottom w:val="single" w:sz="4" w:space="0" w:color="auto"/>
              <w:right w:val="single" w:sz="4" w:space="0" w:color="auto"/>
            </w:tcBorders>
            <w:shd w:val="clear" w:color="auto" w:fill="auto"/>
            <w:noWrap/>
            <w:vAlign w:val="center"/>
            <w:hideMark/>
          </w:tcPr>
          <w:p w:rsidR="00852704" w:rsidRPr="00D044F4" w:rsidRDefault="00120F23" w:rsidP="00B704AA">
            <w:pPr>
              <w:suppressAutoHyphens w:val="0"/>
              <w:jc w:val="right"/>
              <w:rPr>
                <w:rFonts w:ascii="Calibri" w:hAnsi="Calibri"/>
                <w:color w:val="000000"/>
                <w:kern w:val="0"/>
                <w:sz w:val="21"/>
                <w:szCs w:val="21"/>
                <w:lang w:val="fr-FR" w:eastAsia="fr-FR"/>
              </w:rPr>
            </w:pPr>
            <w:r>
              <w:rPr>
                <w:rFonts w:ascii="Calibri" w:hAnsi="Calibri"/>
                <w:color w:val="000000"/>
                <w:kern w:val="0"/>
                <w:sz w:val="21"/>
                <w:szCs w:val="21"/>
                <w:lang w:val="fr-FR" w:eastAsia="fr-FR"/>
              </w:rPr>
              <w:t>59</w:t>
            </w:r>
            <w:r w:rsidR="00852704" w:rsidRPr="00D044F4">
              <w:rPr>
                <w:rFonts w:ascii="Calibri" w:hAnsi="Calibri"/>
                <w:color w:val="000000"/>
                <w:kern w:val="0"/>
                <w:sz w:val="21"/>
                <w:szCs w:val="21"/>
                <w:lang w:val="fr-FR" w:eastAsia="fr-FR"/>
              </w:rPr>
              <w:t>%</w:t>
            </w:r>
          </w:p>
        </w:tc>
        <w:tc>
          <w:tcPr>
            <w:tcW w:w="1269" w:type="dxa"/>
            <w:tcBorders>
              <w:top w:val="nil"/>
              <w:left w:val="nil"/>
              <w:bottom w:val="single" w:sz="4" w:space="0" w:color="auto"/>
              <w:right w:val="single" w:sz="4" w:space="0" w:color="auto"/>
            </w:tcBorders>
            <w:shd w:val="clear" w:color="auto" w:fill="auto"/>
            <w:noWrap/>
            <w:vAlign w:val="center"/>
            <w:hideMark/>
          </w:tcPr>
          <w:p w:rsidR="00852704" w:rsidRPr="00D044F4" w:rsidRDefault="00120F23" w:rsidP="00B704AA">
            <w:pPr>
              <w:suppressAutoHyphens w:val="0"/>
              <w:jc w:val="right"/>
              <w:rPr>
                <w:rFonts w:ascii="Calibri" w:hAnsi="Calibri"/>
                <w:color w:val="000000"/>
                <w:kern w:val="0"/>
                <w:sz w:val="21"/>
                <w:szCs w:val="21"/>
                <w:lang w:val="fr-FR" w:eastAsia="fr-FR"/>
              </w:rPr>
            </w:pPr>
            <w:r>
              <w:rPr>
                <w:rFonts w:ascii="Calibri" w:hAnsi="Calibri"/>
                <w:color w:val="000000"/>
                <w:kern w:val="0"/>
                <w:sz w:val="21"/>
                <w:szCs w:val="21"/>
                <w:lang w:val="fr-FR" w:eastAsia="fr-FR"/>
              </w:rPr>
              <w:t>58</w:t>
            </w:r>
            <w:r w:rsidR="00852704" w:rsidRPr="00D044F4">
              <w:rPr>
                <w:rFonts w:ascii="Calibri" w:hAnsi="Calibri"/>
                <w:color w:val="000000"/>
                <w:kern w:val="0"/>
                <w:sz w:val="21"/>
                <w:szCs w:val="21"/>
                <w:lang w:val="fr-FR" w:eastAsia="fr-FR"/>
              </w:rPr>
              <w:t>%</w:t>
            </w:r>
          </w:p>
        </w:tc>
      </w:tr>
    </w:tbl>
    <w:p w:rsidR="003C250B" w:rsidRDefault="003C250B">
      <w:pPr>
        <w:rPr>
          <w:rFonts w:ascii="Arial" w:hAnsi="Arial" w:cs="Arial"/>
          <w:sz w:val="24"/>
          <w:szCs w:val="24"/>
        </w:rPr>
      </w:pPr>
    </w:p>
    <w:p w:rsidR="00852704" w:rsidRDefault="00852704">
      <w:pPr>
        <w:rPr>
          <w:rFonts w:ascii="Arial" w:hAnsi="Arial" w:cs="Arial"/>
          <w:sz w:val="24"/>
          <w:szCs w:val="24"/>
        </w:rPr>
      </w:pPr>
    </w:p>
    <w:p w:rsidR="004E4E37" w:rsidRDefault="00D90EF7">
      <w:pPr>
        <w:rPr>
          <w:rFonts w:ascii="Arial" w:hAnsi="Arial" w:cs="Arial"/>
          <w:sz w:val="24"/>
          <w:szCs w:val="24"/>
        </w:rPr>
      </w:pPr>
      <w:r>
        <w:rPr>
          <w:rFonts w:ascii="Arial" w:hAnsi="Arial" w:cs="Arial"/>
          <w:sz w:val="24"/>
          <w:szCs w:val="24"/>
        </w:rPr>
        <w:t xml:space="preserve">The above-referenced test results are provided for general information only. </w:t>
      </w:r>
      <w:r w:rsidR="00D044F4">
        <w:rPr>
          <w:rFonts w:ascii="Arial" w:hAnsi="Arial" w:cs="Arial"/>
          <w:sz w:val="24"/>
          <w:szCs w:val="24"/>
        </w:rPr>
        <w:t>NEWMAT</w:t>
      </w:r>
      <w:r>
        <w:rPr>
          <w:rFonts w:ascii="Arial" w:hAnsi="Arial" w:cs="Arial"/>
          <w:sz w:val="24"/>
          <w:szCs w:val="24"/>
        </w:rPr>
        <w:t xml:space="preserve"> USA is not a lighting expert. Please have your lighting designer make his own evaluation/testing.</w:t>
      </w:r>
    </w:p>
    <w:p w:rsidR="00F87D61" w:rsidRDefault="00F87D61">
      <w:pPr>
        <w:rPr>
          <w:rFonts w:ascii="Arial" w:hAnsi="Arial" w:cs="Arial"/>
          <w:sz w:val="24"/>
          <w:szCs w:val="24"/>
        </w:rPr>
      </w:pPr>
    </w:p>
    <w:p w:rsidR="00F87D61" w:rsidRDefault="00F87D61">
      <w:pPr>
        <w:rPr>
          <w:rFonts w:ascii="Arial" w:hAnsi="Arial" w:cs="Arial"/>
          <w:sz w:val="24"/>
          <w:szCs w:val="24"/>
        </w:rPr>
      </w:pPr>
    </w:p>
    <w:p w:rsidR="00F87D61" w:rsidRDefault="00F87D61">
      <w:pPr>
        <w:rPr>
          <w:rFonts w:ascii="Arial" w:hAnsi="Arial" w:cs="Arial"/>
          <w:sz w:val="24"/>
          <w:szCs w:val="24"/>
        </w:rPr>
      </w:pPr>
    </w:p>
    <w:p w:rsidR="00F87D61" w:rsidRDefault="00F87D61">
      <w:pPr>
        <w:rPr>
          <w:rFonts w:ascii="Arial" w:hAnsi="Arial" w:cs="Arial"/>
          <w:sz w:val="24"/>
          <w:szCs w:val="24"/>
        </w:rPr>
      </w:pPr>
    </w:p>
    <w:p w:rsidR="004E4E37" w:rsidRDefault="00D90EF7">
      <w:pPr>
        <w:jc w:val="both"/>
        <w:rPr>
          <w:rFonts w:ascii="Arial" w:hAnsi="Arial"/>
          <w:sz w:val="24"/>
        </w:rPr>
      </w:pPr>
      <w:r>
        <w:rPr>
          <w:rFonts w:ascii="Arial" w:hAnsi="Arial"/>
          <w:b/>
          <w:sz w:val="24"/>
        </w:rPr>
        <w:t>VI.</w:t>
      </w:r>
      <w:r>
        <w:rPr>
          <w:rFonts w:ascii="Arial" w:hAnsi="Arial"/>
          <w:b/>
          <w:sz w:val="24"/>
        </w:rPr>
        <w:tab/>
        <w:t>PENETRATIONS</w:t>
      </w:r>
    </w:p>
    <w:p w:rsidR="004E4E37" w:rsidRDefault="004E4E37">
      <w:pPr>
        <w:jc w:val="both"/>
        <w:rPr>
          <w:rFonts w:ascii="Arial" w:hAnsi="Arial"/>
          <w:sz w:val="24"/>
        </w:rPr>
      </w:pPr>
    </w:p>
    <w:p w:rsidR="004E4E37" w:rsidRDefault="00D90EF7">
      <w:pPr>
        <w:jc w:val="both"/>
        <w:rPr>
          <w:rFonts w:ascii="Arial" w:hAnsi="Arial"/>
          <w:sz w:val="24"/>
        </w:rPr>
      </w:pPr>
      <w:r>
        <w:rPr>
          <w:rFonts w:ascii="Arial" w:hAnsi="Arial"/>
          <w:sz w:val="24"/>
        </w:rPr>
        <w:t xml:space="preserve">Penetrations for sprinkler heads, HVAC registers, etc. can be made in a </w:t>
      </w:r>
      <w:r w:rsidR="00D044F4">
        <w:rPr>
          <w:rFonts w:ascii="Arial" w:hAnsi="Arial"/>
          <w:sz w:val="24"/>
        </w:rPr>
        <w:t>NEW/LIGHT</w:t>
      </w:r>
      <w:r>
        <w:rPr>
          <w:rFonts w:ascii="Arial" w:hAnsi="Arial"/>
          <w:sz w:val="24"/>
        </w:rPr>
        <w:t xml:space="preserve"> system. However, the pipe, duct, and/or support for such penetrations must be painted white to minimize the shadow from same.</w:t>
      </w:r>
    </w:p>
    <w:p w:rsidR="004E4E37" w:rsidRDefault="004E4E37">
      <w:pPr>
        <w:jc w:val="both"/>
        <w:rPr>
          <w:rFonts w:ascii="Arial" w:hAnsi="Arial"/>
          <w:sz w:val="24"/>
        </w:rPr>
      </w:pPr>
    </w:p>
    <w:p w:rsidR="004E4E37" w:rsidRDefault="004E4E37">
      <w:pPr>
        <w:jc w:val="both"/>
        <w:rPr>
          <w:rFonts w:ascii="Arial" w:hAnsi="Arial"/>
          <w:sz w:val="24"/>
        </w:rPr>
      </w:pPr>
    </w:p>
    <w:p w:rsidR="007305F9" w:rsidRPr="007305F9" w:rsidRDefault="007305F9">
      <w:pPr>
        <w:jc w:val="both"/>
        <w:rPr>
          <w:rFonts w:ascii="Arial" w:hAnsi="Arial"/>
          <w:b/>
          <w:sz w:val="24"/>
        </w:rPr>
      </w:pPr>
      <w:r w:rsidRPr="007305F9">
        <w:rPr>
          <w:rFonts w:ascii="Arial" w:hAnsi="Arial"/>
          <w:b/>
          <w:sz w:val="24"/>
        </w:rPr>
        <w:t>VII.</w:t>
      </w:r>
      <w:r w:rsidRPr="007305F9">
        <w:rPr>
          <w:rFonts w:ascii="Arial" w:hAnsi="Arial"/>
          <w:b/>
          <w:sz w:val="24"/>
        </w:rPr>
        <w:tab/>
        <w:t>CLEANING</w:t>
      </w:r>
    </w:p>
    <w:p w:rsidR="007305F9" w:rsidRDefault="007305F9">
      <w:pPr>
        <w:jc w:val="both"/>
        <w:rPr>
          <w:rFonts w:ascii="Arial" w:hAnsi="Arial"/>
          <w:sz w:val="24"/>
        </w:rPr>
      </w:pPr>
    </w:p>
    <w:p w:rsidR="00844466" w:rsidRDefault="00844466" w:rsidP="00844466">
      <w:pPr>
        <w:jc w:val="both"/>
        <w:rPr>
          <w:rFonts w:ascii="Arial" w:hAnsi="Arial"/>
          <w:sz w:val="24"/>
        </w:rPr>
      </w:pPr>
      <w:r>
        <w:rPr>
          <w:rFonts w:ascii="Arial" w:hAnsi="Arial"/>
          <w:sz w:val="24"/>
        </w:rPr>
        <w:t xml:space="preserve">Before cleaning any ceiling membrane, it is important to know the nature of the soil. If the membrane is covered with only a small film of dust, you can use either a feather duster or a compressor and just blow the membrane evenly. If you try to use a micro-fiber towel with or without a cleaning product, you could make the situation worse. If the ceiling membrane has any soil other than dust, please clean it </w:t>
      </w:r>
      <w:r w:rsidRPr="00142573">
        <w:rPr>
          <w:rFonts w:ascii="Arial" w:hAnsi="Arial"/>
          <w:sz w:val="24"/>
        </w:rPr>
        <w:t>with a micro-fiber towel</w:t>
      </w:r>
      <w:r>
        <w:rPr>
          <w:rFonts w:ascii="Arial" w:hAnsi="Arial"/>
          <w:sz w:val="24"/>
        </w:rPr>
        <w:t xml:space="preserve"> only, according the chart below:</w:t>
      </w:r>
    </w:p>
    <w:p w:rsidR="00844466" w:rsidRDefault="00844466" w:rsidP="00844466">
      <w:pPr>
        <w:jc w:val="both"/>
        <w:rPr>
          <w:rFonts w:ascii="Arial" w:hAnsi="Arial"/>
          <w:sz w:val="24"/>
        </w:rPr>
      </w:pPr>
    </w:p>
    <w:p w:rsidR="00844466" w:rsidRDefault="00844466" w:rsidP="00844466">
      <w:pPr>
        <w:jc w:val="both"/>
        <w:rPr>
          <w:rFonts w:ascii="Arial" w:hAnsi="Arial"/>
          <w:sz w:val="24"/>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771"/>
        <w:gridCol w:w="1771"/>
        <w:gridCol w:w="1771"/>
        <w:gridCol w:w="1771"/>
        <w:gridCol w:w="1771"/>
      </w:tblGrid>
      <w:tr w:rsidR="00844466" w:rsidTr="00313B86">
        <w:tc>
          <w:tcPr>
            <w:tcW w:w="1771" w:type="dxa"/>
          </w:tcPr>
          <w:p w:rsidR="00844466" w:rsidRDefault="00844466" w:rsidP="00313B86">
            <w:pPr>
              <w:jc w:val="both"/>
              <w:rPr>
                <w:rFonts w:ascii="Arial" w:hAnsi="Arial"/>
                <w:caps/>
                <w:sz w:val="24"/>
              </w:rPr>
            </w:pPr>
            <w:r>
              <w:rPr>
                <w:rFonts w:ascii="Arial" w:hAnsi="Arial"/>
                <w:caps/>
                <w:sz w:val="24"/>
              </w:rPr>
              <w:t xml:space="preserve">    cleaning</w:t>
            </w:r>
          </w:p>
          <w:p w:rsidR="00844466" w:rsidRDefault="00844466" w:rsidP="00313B86">
            <w:pPr>
              <w:jc w:val="both"/>
              <w:rPr>
                <w:rFonts w:ascii="Arial" w:hAnsi="Arial"/>
                <w:caps/>
                <w:sz w:val="24"/>
              </w:rPr>
            </w:pPr>
            <w:r>
              <w:rPr>
                <w:rFonts w:ascii="Arial" w:hAnsi="Arial"/>
                <w:caps/>
                <w:sz w:val="24"/>
              </w:rPr>
              <w:t xml:space="preserve">    solution</w:t>
            </w:r>
          </w:p>
          <w:p w:rsidR="00844466" w:rsidRDefault="00844466" w:rsidP="00313B86">
            <w:pPr>
              <w:jc w:val="both"/>
              <w:rPr>
                <w:rFonts w:ascii="Arial" w:hAnsi="Arial"/>
                <w:caps/>
                <w:sz w:val="24"/>
              </w:rPr>
            </w:pPr>
          </w:p>
          <w:p w:rsidR="00844466" w:rsidRDefault="00844466" w:rsidP="00313B86">
            <w:pPr>
              <w:jc w:val="both"/>
              <w:rPr>
                <w:rFonts w:ascii="Arial" w:hAnsi="Arial"/>
                <w:caps/>
                <w:sz w:val="24"/>
              </w:rPr>
            </w:pPr>
            <w:r>
              <w:rPr>
                <w:rFonts w:ascii="Arial" w:hAnsi="Arial"/>
                <w:caps/>
                <w:sz w:val="24"/>
              </w:rPr>
              <w:t>nature</w:t>
            </w:r>
          </w:p>
          <w:p w:rsidR="00844466" w:rsidRDefault="00844466" w:rsidP="00313B86">
            <w:pPr>
              <w:jc w:val="both"/>
              <w:rPr>
                <w:rFonts w:ascii="Arial" w:hAnsi="Arial"/>
                <w:caps/>
                <w:sz w:val="24"/>
              </w:rPr>
            </w:pPr>
            <w:r>
              <w:rPr>
                <w:rFonts w:ascii="Arial" w:hAnsi="Arial"/>
                <w:caps/>
                <w:sz w:val="24"/>
              </w:rPr>
              <w:t>of soil</w:t>
            </w:r>
          </w:p>
        </w:tc>
        <w:tc>
          <w:tcPr>
            <w:tcW w:w="1771" w:type="dxa"/>
          </w:tcPr>
          <w:p w:rsidR="00844466" w:rsidRDefault="00844466" w:rsidP="00313B86">
            <w:pPr>
              <w:jc w:val="center"/>
              <w:rPr>
                <w:rFonts w:ascii="Arial" w:hAnsi="Arial"/>
                <w:caps/>
                <w:sz w:val="24"/>
              </w:rPr>
            </w:pPr>
            <w:r>
              <w:rPr>
                <w:rFonts w:ascii="Arial" w:hAnsi="Arial"/>
                <w:caps/>
                <w:sz w:val="24"/>
              </w:rPr>
              <w:t>household cleaner such as fantastic, SPRAY 9, etc.</w:t>
            </w:r>
          </w:p>
        </w:tc>
        <w:tc>
          <w:tcPr>
            <w:tcW w:w="1771" w:type="dxa"/>
          </w:tcPr>
          <w:p w:rsidR="00844466" w:rsidRDefault="00844466" w:rsidP="00313B86">
            <w:pPr>
              <w:jc w:val="center"/>
              <w:rPr>
                <w:rFonts w:ascii="Arial" w:hAnsi="Arial"/>
                <w:caps/>
                <w:sz w:val="24"/>
              </w:rPr>
            </w:pPr>
            <w:r>
              <w:rPr>
                <w:rFonts w:ascii="Arial" w:hAnsi="Arial"/>
                <w:caps/>
                <w:sz w:val="24"/>
              </w:rPr>
              <w:t>industrial cleaner mixeD in warm water</w:t>
            </w:r>
          </w:p>
        </w:tc>
        <w:tc>
          <w:tcPr>
            <w:tcW w:w="1771" w:type="dxa"/>
          </w:tcPr>
          <w:p w:rsidR="00844466" w:rsidRDefault="00844466" w:rsidP="00313B86">
            <w:pPr>
              <w:jc w:val="center"/>
              <w:rPr>
                <w:rFonts w:ascii="Arial" w:hAnsi="Arial"/>
                <w:caps/>
                <w:sz w:val="24"/>
              </w:rPr>
            </w:pPr>
            <w:r>
              <w:rPr>
                <w:rFonts w:ascii="Arial" w:hAnsi="Arial"/>
                <w:caps/>
                <w:sz w:val="24"/>
              </w:rPr>
              <w:t>denatured alcohol or mineral spirit</w:t>
            </w:r>
          </w:p>
        </w:tc>
        <w:tc>
          <w:tcPr>
            <w:tcW w:w="1771" w:type="dxa"/>
          </w:tcPr>
          <w:p w:rsidR="00844466" w:rsidRDefault="00844466" w:rsidP="00313B86">
            <w:pPr>
              <w:jc w:val="center"/>
              <w:rPr>
                <w:rFonts w:ascii="Arial" w:hAnsi="Arial"/>
                <w:caps/>
                <w:sz w:val="24"/>
              </w:rPr>
            </w:pPr>
            <w:r>
              <w:rPr>
                <w:rFonts w:ascii="Arial" w:hAnsi="Arial"/>
                <w:caps/>
                <w:sz w:val="24"/>
              </w:rPr>
              <w:t>tee off</w:t>
            </w:r>
          </w:p>
        </w:tc>
      </w:tr>
      <w:tr w:rsidR="00844466" w:rsidTr="00313B86">
        <w:tc>
          <w:tcPr>
            <w:tcW w:w="1771" w:type="dxa"/>
          </w:tcPr>
          <w:p w:rsidR="00844466" w:rsidRDefault="00844466" w:rsidP="00313B86">
            <w:pPr>
              <w:jc w:val="both"/>
              <w:rPr>
                <w:rFonts w:ascii="Arial" w:hAnsi="Arial"/>
                <w:sz w:val="24"/>
              </w:rPr>
            </w:pPr>
          </w:p>
          <w:p w:rsidR="00844466" w:rsidRDefault="00844466" w:rsidP="00313B86">
            <w:pPr>
              <w:jc w:val="both"/>
              <w:rPr>
                <w:rFonts w:ascii="Arial" w:hAnsi="Arial"/>
                <w:sz w:val="24"/>
              </w:rPr>
            </w:pPr>
            <w:r>
              <w:rPr>
                <w:rFonts w:ascii="Arial" w:hAnsi="Arial"/>
                <w:sz w:val="24"/>
              </w:rPr>
              <w:t>Dirt</w:t>
            </w:r>
          </w:p>
        </w:tc>
        <w:tc>
          <w:tcPr>
            <w:tcW w:w="1771" w:type="dxa"/>
          </w:tcPr>
          <w:p w:rsidR="00844466" w:rsidRDefault="00844466" w:rsidP="00313B86">
            <w:pPr>
              <w:jc w:val="both"/>
              <w:rPr>
                <w:rFonts w:ascii="Arial" w:hAnsi="Arial"/>
                <w:b/>
                <w:sz w:val="24"/>
              </w:rPr>
            </w:pPr>
          </w:p>
          <w:p w:rsidR="00844466" w:rsidRDefault="00844466" w:rsidP="00313B86">
            <w:pPr>
              <w:jc w:val="center"/>
              <w:rPr>
                <w:rFonts w:ascii="Arial" w:hAnsi="Arial"/>
                <w:b/>
                <w:sz w:val="24"/>
              </w:rPr>
            </w:pPr>
            <w:r>
              <w:rPr>
                <w:rFonts w:ascii="Arial" w:hAnsi="Arial"/>
                <w:b/>
                <w:sz w:val="24"/>
              </w:rPr>
              <w:t>X</w:t>
            </w:r>
          </w:p>
        </w:tc>
        <w:tc>
          <w:tcPr>
            <w:tcW w:w="1771" w:type="dxa"/>
          </w:tcPr>
          <w:p w:rsidR="00844466" w:rsidRDefault="00844466" w:rsidP="00313B86">
            <w:pPr>
              <w:jc w:val="center"/>
              <w:rPr>
                <w:rFonts w:ascii="Arial" w:hAnsi="Arial"/>
                <w:b/>
                <w:sz w:val="24"/>
              </w:rPr>
            </w:pPr>
          </w:p>
          <w:p w:rsidR="00844466" w:rsidRDefault="00844466" w:rsidP="00313B86">
            <w:pPr>
              <w:jc w:val="center"/>
              <w:rPr>
                <w:rFonts w:ascii="Arial" w:hAnsi="Arial"/>
                <w:b/>
                <w:sz w:val="24"/>
              </w:rPr>
            </w:pPr>
            <w:r>
              <w:rPr>
                <w:rFonts w:ascii="Arial" w:hAnsi="Arial"/>
                <w:b/>
                <w:sz w:val="24"/>
              </w:rPr>
              <w:t>X</w:t>
            </w:r>
          </w:p>
        </w:tc>
        <w:tc>
          <w:tcPr>
            <w:tcW w:w="1771" w:type="dxa"/>
          </w:tcPr>
          <w:p w:rsidR="00844466" w:rsidRDefault="00844466" w:rsidP="00313B86">
            <w:pPr>
              <w:jc w:val="both"/>
              <w:rPr>
                <w:rFonts w:ascii="Arial" w:hAnsi="Arial"/>
                <w:b/>
                <w:sz w:val="24"/>
              </w:rPr>
            </w:pPr>
          </w:p>
        </w:tc>
        <w:tc>
          <w:tcPr>
            <w:tcW w:w="1771" w:type="dxa"/>
          </w:tcPr>
          <w:p w:rsidR="00844466" w:rsidRDefault="00844466" w:rsidP="00313B86">
            <w:pPr>
              <w:jc w:val="both"/>
              <w:rPr>
                <w:rFonts w:ascii="Arial" w:hAnsi="Arial"/>
                <w:b/>
                <w:sz w:val="24"/>
              </w:rPr>
            </w:pPr>
          </w:p>
        </w:tc>
      </w:tr>
      <w:tr w:rsidR="00844466" w:rsidTr="00313B86">
        <w:tc>
          <w:tcPr>
            <w:tcW w:w="1771" w:type="dxa"/>
          </w:tcPr>
          <w:p w:rsidR="00844466" w:rsidRDefault="00844466" w:rsidP="00313B86">
            <w:pPr>
              <w:jc w:val="both"/>
              <w:rPr>
                <w:rFonts w:ascii="Arial" w:hAnsi="Arial"/>
                <w:sz w:val="24"/>
              </w:rPr>
            </w:pPr>
            <w:r>
              <w:rPr>
                <w:rFonts w:ascii="Arial" w:hAnsi="Arial"/>
                <w:sz w:val="24"/>
              </w:rPr>
              <w:t>Grease/</w:t>
            </w:r>
          </w:p>
          <w:p w:rsidR="00844466" w:rsidRDefault="00844466" w:rsidP="00313B86">
            <w:pPr>
              <w:jc w:val="both"/>
              <w:rPr>
                <w:rFonts w:ascii="Arial" w:hAnsi="Arial"/>
                <w:sz w:val="24"/>
              </w:rPr>
            </w:pPr>
            <w:r>
              <w:rPr>
                <w:rFonts w:ascii="Arial" w:hAnsi="Arial"/>
                <w:sz w:val="24"/>
              </w:rPr>
              <w:t>Tar</w:t>
            </w:r>
          </w:p>
        </w:tc>
        <w:tc>
          <w:tcPr>
            <w:tcW w:w="1771" w:type="dxa"/>
          </w:tcPr>
          <w:p w:rsidR="00844466" w:rsidRDefault="00844466" w:rsidP="00313B86">
            <w:pPr>
              <w:jc w:val="both"/>
              <w:rPr>
                <w:rFonts w:ascii="Arial" w:hAnsi="Arial"/>
                <w:b/>
                <w:sz w:val="24"/>
              </w:rPr>
            </w:pPr>
          </w:p>
          <w:p w:rsidR="00844466" w:rsidRDefault="00844466" w:rsidP="00313B86">
            <w:pPr>
              <w:jc w:val="both"/>
              <w:rPr>
                <w:rFonts w:ascii="Arial" w:hAnsi="Arial"/>
                <w:b/>
                <w:sz w:val="24"/>
              </w:rPr>
            </w:pPr>
          </w:p>
        </w:tc>
        <w:tc>
          <w:tcPr>
            <w:tcW w:w="1771" w:type="dxa"/>
          </w:tcPr>
          <w:p w:rsidR="00844466" w:rsidRDefault="00844466" w:rsidP="00313B86">
            <w:pPr>
              <w:jc w:val="center"/>
              <w:rPr>
                <w:rFonts w:ascii="Arial" w:hAnsi="Arial"/>
                <w:b/>
                <w:sz w:val="24"/>
              </w:rPr>
            </w:pPr>
          </w:p>
          <w:p w:rsidR="00844466" w:rsidRDefault="00844466" w:rsidP="00313B86">
            <w:pPr>
              <w:jc w:val="center"/>
              <w:rPr>
                <w:rFonts w:ascii="Arial" w:hAnsi="Arial"/>
                <w:b/>
                <w:sz w:val="24"/>
              </w:rPr>
            </w:pPr>
            <w:r>
              <w:rPr>
                <w:rFonts w:ascii="Arial" w:hAnsi="Arial"/>
                <w:b/>
                <w:sz w:val="24"/>
              </w:rPr>
              <w:t>X</w:t>
            </w:r>
          </w:p>
        </w:tc>
        <w:tc>
          <w:tcPr>
            <w:tcW w:w="1771" w:type="dxa"/>
          </w:tcPr>
          <w:p w:rsidR="00844466" w:rsidRDefault="00844466" w:rsidP="00313B86">
            <w:pPr>
              <w:jc w:val="center"/>
              <w:rPr>
                <w:rFonts w:ascii="Arial" w:hAnsi="Arial"/>
                <w:b/>
                <w:sz w:val="24"/>
              </w:rPr>
            </w:pPr>
          </w:p>
          <w:p w:rsidR="00844466" w:rsidRDefault="00844466" w:rsidP="00313B86">
            <w:pPr>
              <w:jc w:val="center"/>
              <w:rPr>
                <w:rFonts w:ascii="Arial" w:hAnsi="Arial"/>
                <w:b/>
                <w:sz w:val="24"/>
              </w:rPr>
            </w:pPr>
            <w:r>
              <w:rPr>
                <w:rFonts w:ascii="Arial" w:hAnsi="Arial"/>
                <w:b/>
                <w:sz w:val="24"/>
              </w:rPr>
              <w:t>X</w:t>
            </w:r>
          </w:p>
        </w:tc>
        <w:tc>
          <w:tcPr>
            <w:tcW w:w="1771" w:type="dxa"/>
          </w:tcPr>
          <w:p w:rsidR="00844466" w:rsidRDefault="00844466" w:rsidP="00313B86">
            <w:pPr>
              <w:jc w:val="both"/>
              <w:rPr>
                <w:rFonts w:ascii="Arial" w:hAnsi="Arial"/>
                <w:b/>
                <w:sz w:val="24"/>
              </w:rPr>
            </w:pPr>
          </w:p>
        </w:tc>
      </w:tr>
      <w:tr w:rsidR="00844466" w:rsidTr="00313B86">
        <w:tc>
          <w:tcPr>
            <w:tcW w:w="1771" w:type="dxa"/>
          </w:tcPr>
          <w:p w:rsidR="00844466" w:rsidRDefault="00844466" w:rsidP="00313B86">
            <w:pPr>
              <w:jc w:val="both"/>
              <w:rPr>
                <w:rFonts w:ascii="Arial" w:hAnsi="Arial"/>
                <w:sz w:val="24"/>
              </w:rPr>
            </w:pPr>
          </w:p>
          <w:p w:rsidR="00844466" w:rsidRDefault="00844466" w:rsidP="00313B86">
            <w:pPr>
              <w:jc w:val="both"/>
              <w:rPr>
                <w:rFonts w:ascii="Arial" w:hAnsi="Arial"/>
                <w:sz w:val="24"/>
              </w:rPr>
            </w:pPr>
            <w:r>
              <w:rPr>
                <w:rFonts w:ascii="Arial" w:hAnsi="Arial"/>
                <w:sz w:val="24"/>
              </w:rPr>
              <w:t>Paint</w:t>
            </w:r>
          </w:p>
        </w:tc>
        <w:tc>
          <w:tcPr>
            <w:tcW w:w="1771" w:type="dxa"/>
          </w:tcPr>
          <w:p w:rsidR="00844466" w:rsidRDefault="00844466" w:rsidP="00313B86">
            <w:pPr>
              <w:jc w:val="both"/>
              <w:rPr>
                <w:rFonts w:ascii="Arial" w:hAnsi="Arial"/>
                <w:b/>
                <w:sz w:val="24"/>
              </w:rPr>
            </w:pPr>
          </w:p>
        </w:tc>
        <w:tc>
          <w:tcPr>
            <w:tcW w:w="1771" w:type="dxa"/>
          </w:tcPr>
          <w:p w:rsidR="00844466" w:rsidRDefault="00844466" w:rsidP="00313B86">
            <w:pPr>
              <w:jc w:val="center"/>
              <w:rPr>
                <w:rFonts w:ascii="Arial" w:hAnsi="Arial"/>
                <w:b/>
                <w:sz w:val="24"/>
              </w:rPr>
            </w:pPr>
          </w:p>
        </w:tc>
        <w:tc>
          <w:tcPr>
            <w:tcW w:w="1771" w:type="dxa"/>
          </w:tcPr>
          <w:p w:rsidR="00844466" w:rsidRDefault="00844466" w:rsidP="00313B86">
            <w:pPr>
              <w:jc w:val="center"/>
              <w:rPr>
                <w:rFonts w:ascii="Arial" w:hAnsi="Arial"/>
                <w:b/>
                <w:sz w:val="24"/>
              </w:rPr>
            </w:pPr>
          </w:p>
          <w:p w:rsidR="00844466" w:rsidRDefault="00844466" w:rsidP="00313B86">
            <w:pPr>
              <w:jc w:val="center"/>
              <w:rPr>
                <w:rFonts w:ascii="Arial" w:hAnsi="Arial"/>
                <w:b/>
                <w:sz w:val="24"/>
              </w:rPr>
            </w:pPr>
            <w:r>
              <w:rPr>
                <w:rFonts w:ascii="Arial" w:hAnsi="Arial"/>
                <w:b/>
                <w:sz w:val="24"/>
              </w:rPr>
              <w:t>X</w:t>
            </w:r>
          </w:p>
        </w:tc>
        <w:tc>
          <w:tcPr>
            <w:tcW w:w="1771" w:type="dxa"/>
          </w:tcPr>
          <w:p w:rsidR="00844466" w:rsidRDefault="00844466" w:rsidP="00313B86">
            <w:pPr>
              <w:jc w:val="both"/>
              <w:rPr>
                <w:rFonts w:ascii="Arial" w:hAnsi="Arial"/>
                <w:b/>
                <w:sz w:val="24"/>
              </w:rPr>
            </w:pPr>
          </w:p>
        </w:tc>
      </w:tr>
      <w:tr w:rsidR="00844466" w:rsidTr="00313B86">
        <w:tc>
          <w:tcPr>
            <w:tcW w:w="1771" w:type="dxa"/>
          </w:tcPr>
          <w:p w:rsidR="00844466" w:rsidRDefault="00844466" w:rsidP="00313B86">
            <w:pPr>
              <w:jc w:val="both"/>
              <w:rPr>
                <w:rFonts w:ascii="Arial" w:hAnsi="Arial"/>
                <w:sz w:val="24"/>
              </w:rPr>
            </w:pPr>
          </w:p>
          <w:p w:rsidR="00844466" w:rsidRDefault="00844466" w:rsidP="00313B86">
            <w:pPr>
              <w:jc w:val="both"/>
              <w:rPr>
                <w:rFonts w:ascii="Arial" w:hAnsi="Arial"/>
                <w:sz w:val="24"/>
              </w:rPr>
            </w:pPr>
            <w:r>
              <w:rPr>
                <w:rFonts w:ascii="Arial" w:hAnsi="Arial"/>
                <w:sz w:val="24"/>
              </w:rPr>
              <w:t>Crayon</w:t>
            </w:r>
          </w:p>
        </w:tc>
        <w:tc>
          <w:tcPr>
            <w:tcW w:w="1771" w:type="dxa"/>
          </w:tcPr>
          <w:p w:rsidR="00844466" w:rsidRDefault="00844466" w:rsidP="00313B86">
            <w:pPr>
              <w:jc w:val="both"/>
              <w:rPr>
                <w:rFonts w:ascii="Arial" w:hAnsi="Arial"/>
                <w:b/>
                <w:sz w:val="24"/>
              </w:rPr>
            </w:pPr>
          </w:p>
        </w:tc>
        <w:tc>
          <w:tcPr>
            <w:tcW w:w="1771" w:type="dxa"/>
          </w:tcPr>
          <w:p w:rsidR="00844466" w:rsidRDefault="00844466" w:rsidP="00313B86">
            <w:pPr>
              <w:jc w:val="center"/>
              <w:rPr>
                <w:rFonts w:ascii="Arial" w:hAnsi="Arial"/>
                <w:b/>
                <w:sz w:val="24"/>
              </w:rPr>
            </w:pPr>
          </w:p>
        </w:tc>
        <w:tc>
          <w:tcPr>
            <w:tcW w:w="1771" w:type="dxa"/>
          </w:tcPr>
          <w:p w:rsidR="00844466" w:rsidRDefault="00844466" w:rsidP="00313B86">
            <w:pPr>
              <w:jc w:val="center"/>
              <w:rPr>
                <w:rFonts w:ascii="Arial" w:hAnsi="Arial"/>
                <w:b/>
                <w:sz w:val="24"/>
              </w:rPr>
            </w:pPr>
          </w:p>
          <w:p w:rsidR="00844466" w:rsidRDefault="00844466" w:rsidP="00313B86">
            <w:pPr>
              <w:jc w:val="center"/>
              <w:rPr>
                <w:rFonts w:ascii="Arial" w:hAnsi="Arial"/>
                <w:b/>
                <w:sz w:val="24"/>
              </w:rPr>
            </w:pPr>
            <w:r>
              <w:rPr>
                <w:rFonts w:ascii="Arial" w:hAnsi="Arial"/>
                <w:b/>
                <w:sz w:val="24"/>
              </w:rPr>
              <w:t>X</w:t>
            </w:r>
          </w:p>
        </w:tc>
        <w:tc>
          <w:tcPr>
            <w:tcW w:w="1771" w:type="dxa"/>
          </w:tcPr>
          <w:p w:rsidR="00844466" w:rsidRDefault="00844466" w:rsidP="00313B86">
            <w:pPr>
              <w:jc w:val="both"/>
              <w:rPr>
                <w:rFonts w:ascii="Arial" w:hAnsi="Arial"/>
                <w:b/>
                <w:sz w:val="24"/>
              </w:rPr>
            </w:pPr>
          </w:p>
        </w:tc>
      </w:tr>
      <w:tr w:rsidR="00844466" w:rsidTr="00313B86">
        <w:tc>
          <w:tcPr>
            <w:tcW w:w="1771" w:type="dxa"/>
          </w:tcPr>
          <w:p w:rsidR="00844466" w:rsidRDefault="00844466" w:rsidP="00313B86">
            <w:pPr>
              <w:jc w:val="both"/>
              <w:rPr>
                <w:rFonts w:ascii="Arial" w:hAnsi="Arial"/>
                <w:sz w:val="24"/>
              </w:rPr>
            </w:pPr>
          </w:p>
          <w:p w:rsidR="00844466" w:rsidRDefault="00844466" w:rsidP="00313B86">
            <w:pPr>
              <w:jc w:val="both"/>
              <w:rPr>
                <w:rFonts w:ascii="Arial" w:hAnsi="Arial"/>
                <w:sz w:val="24"/>
              </w:rPr>
            </w:pPr>
            <w:r>
              <w:rPr>
                <w:rFonts w:ascii="Arial" w:hAnsi="Arial"/>
                <w:sz w:val="24"/>
              </w:rPr>
              <w:t>Nicotine</w:t>
            </w:r>
          </w:p>
        </w:tc>
        <w:tc>
          <w:tcPr>
            <w:tcW w:w="1771" w:type="dxa"/>
          </w:tcPr>
          <w:p w:rsidR="00844466" w:rsidRDefault="00844466" w:rsidP="00313B86">
            <w:pPr>
              <w:jc w:val="center"/>
              <w:rPr>
                <w:rFonts w:ascii="Arial" w:hAnsi="Arial"/>
                <w:b/>
                <w:sz w:val="24"/>
              </w:rPr>
            </w:pPr>
          </w:p>
          <w:p w:rsidR="00844466" w:rsidRDefault="00844466" w:rsidP="00313B86">
            <w:pPr>
              <w:jc w:val="center"/>
              <w:rPr>
                <w:rFonts w:ascii="Arial" w:hAnsi="Arial"/>
                <w:b/>
                <w:sz w:val="24"/>
              </w:rPr>
            </w:pPr>
            <w:r>
              <w:rPr>
                <w:rFonts w:ascii="Arial" w:hAnsi="Arial"/>
                <w:b/>
                <w:sz w:val="24"/>
              </w:rPr>
              <w:t>X</w:t>
            </w:r>
          </w:p>
        </w:tc>
        <w:tc>
          <w:tcPr>
            <w:tcW w:w="1771" w:type="dxa"/>
          </w:tcPr>
          <w:p w:rsidR="00844466" w:rsidRDefault="00844466" w:rsidP="00313B86">
            <w:pPr>
              <w:jc w:val="center"/>
              <w:rPr>
                <w:rFonts w:ascii="Arial" w:hAnsi="Arial"/>
                <w:b/>
                <w:sz w:val="24"/>
              </w:rPr>
            </w:pPr>
          </w:p>
          <w:p w:rsidR="00844466" w:rsidRDefault="00844466" w:rsidP="00313B86">
            <w:pPr>
              <w:jc w:val="center"/>
              <w:rPr>
                <w:rFonts w:ascii="Arial" w:hAnsi="Arial"/>
                <w:b/>
                <w:sz w:val="24"/>
              </w:rPr>
            </w:pPr>
            <w:r>
              <w:rPr>
                <w:rFonts w:ascii="Arial" w:hAnsi="Arial"/>
                <w:b/>
                <w:sz w:val="24"/>
              </w:rPr>
              <w:t>X</w:t>
            </w:r>
          </w:p>
        </w:tc>
        <w:tc>
          <w:tcPr>
            <w:tcW w:w="1771" w:type="dxa"/>
          </w:tcPr>
          <w:p w:rsidR="00844466" w:rsidRDefault="00844466" w:rsidP="00313B86">
            <w:pPr>
              <w:jc w:val="center"/>
              <w:rPr>
                <w:rFonts w:ascii="Arial" w:hAnsi="Arial"/>
                <w:b/>
                <w:sz w:val="24"/>
              </w:rPr>
            </w:pPr>
          </w:p>
        </w:tc>
        <w:tc>
          <w:tcPr>
            <w:tcW w:w="1771" w:type="dxa"/>
          </w:tcPr>
          <w:p w:rsidR="00844466" w:rsidRDefault="00844466" w:rsidP="00313B86">
            <w:pPr>
              <w:jc w:val="both"/>
              <w:rPr>
                <w:rFonts w:ascii="Arial" w:hAnsi="Arial"/>
                <w:b/>
                <w:sz w:val="24"/>
              </w:rPr>
            </w:pPr>
          </w:p>
        </w:tc>
      </w:tr>
      <w:tr w:rsidR="00844466" w:rsidTr="00313B86">
        <w:tc>
          <w:tcPr>
            <w:tcW w:w="1771" w:type="dxa"/>
          </w:tcPr>
          <w:p w:rsidR="00844466" w:rsidRDefault="00844466" w:rsidP="00313B86">
            <w:pPr>
              <w:jc w:val="both"/>
              <w:rPr>
                <w:rFonts w:ascii="Arial" w:hAnsi="Arial"/>
                <w:sz w:val="24"/>
              </w:rPr>
            </w:pPr>
          </w:p>
          <w:p w:rsidR="00844466" w:rsidRDefault="00844466" w:rsidP="00313B86">
            <w:pPr>
              <w:jc w:val="both"/>
              <w:rPr>
                <w:rFonts w:ascii="Arial" w:hAnsi="Arial"/>
                <w:sz w:val="24"/>
              </w:rPr>
            </w:pPr>
            <w:r>
              <w:rPr>
                <w:rFonts w:ascii="Arial" w:hAnsi="Arial"/>
                <w:sz w:val="24"/>
              </w:rPr>
              <w:t>Glue Residue</w:t>
            </w:r>
          </w:p>
        </w:tc>
        <w:tc>
          <w:tcPr>
            <w:tcW w:w="1771" w:type="dxa"/>
          </w:tcPr>
          <w:p w:rsidR="00844466" w:rsidRDefault="00844466" w:rsidP="00313B86">
            <w:pPr>
              <w:jc w:val="both"/>
              <w:rPr>
                <w:rFonts w:ascii="Arial" w:hAnsi="Arial"/>
                <w:b/>
                <w:sz w:val="24"/>
              </w:rPr>
            </w:pPr>
          </w:p>
        </w:tc>
        <w:tc>
          <w:tcPr>
            <w:tcW w:w="1771" w:type="dxa"/>
          </w:tcPr>
          <w:p w:rsidR="00844466" w:rsidRDefault="00844466" w:rsidP="00313B86">
            <w:pPr>
              <w:jc w:val="both"/>
              <w:rPr>
                <w:rFonts w:ascii="Arial" w:hAnsi="Arial"/>
                <w:b/>
                <w:sz w:val="24"/>
              </w:rPr>
            </w:pPr>
          </w:p>
        </w:tc>
        <w:tc>
          <w:tcPr>
            <w:tcW w:w="1771" w:type="dxa"/>
          </w:tcPr>
          <w:p w:rsidR="00844466" w:rsidRDefault="00844466" w:rsidP="00313B86">
            <w:pPr>
              <w:jc w:val="center"/>
              <w:rPr>
                <w:rFonts w:ascii="Arial" w:hAnsi="Arial"/>
                <w:b/>
                <w:sz w:val="24"/>
              </w:rPr>
            </w:pPr>
          </w:p>
          <w:p w:rsidR="00844466" w:rsidRDefault="00844466" w:rsidP="00313B86">
            <w:pPr>
              <w:jc w:val="center"/>
              <w:rPr>
                <w:rFonts w:ascii="Arial" w:hAnsi="Arial"/>
                <w:b/>
                <w:sz w:val="24"/>
              </w:rPr>
            </w:pPr>
            <w:r>
              <w:rPr>
                <w:rFonts w:ascii="Arial" w:hAnsi="Arial"/>
                <w:b/>
                <w:sz w:val="24"/>
              </w:rPr>
              <w:t>X</w:t>
            </w:r>
          </w:p>
        </w:tc>
        <w:tc>
          <w:tcPr>
            <w:tcW w:w="1771" w:type="dxa"/>
          </w:tcPr>
          <w:p w:rsidR="00844466" w:rsidRDefault="00844466" w:rsidP="00313B86">
            <w:pPr>
              <w:jc w:val="center"/>
              <w:rPr>
                <w:rFonts w:ascii="Arial" w:hAnsi="Arial"/>
                <w:b/>
                <w:sz w:val="24"/>
              </w:rPr>
            </w:pPr>
          </w:p>
        </w:tc>
      </w:tr>
      <w:tr w:rsidR="00844466" w:rsidTr="00313B86">
        <w:tc>
          <w:tcPr>
            <w:tcW w:w="1771" w:type="dxa"/>
          </w:tcPr>
          <w:p w:rsidR="00844466" w:rsidRDefault="00844466" w:rsidP="00313B86">
            <w:pPr>
              <w:jc w:val="both"/>
              <w:rPr>
                <w:rFonts w:ascii="Arial" w:hAnsi="Arial"/>
                <w:sz w:val="24"/>
              </w:rPr>
            </w:pPr>
          </w:p>
          <w:p w:rsidR="00844466" w:rsidRDefault="00844466" w:rsidP="00313B86">
            <w:pPr>
              <w:jc w:val="both"/>
              <w:rPr>
                <w:rFonts w:ascii="Arial" w:hAnsi="Arial"/>
                <w:sz w:val="24"/>
              </w:rPr>
            </w:pPr>
            <w:r>
              <w:rPr>
                <w:rFonts w:ascii="Arial" w:hAnsi="Arial"/>
                <w:sz w:val="24"/>
              </w:rPr>
              <w:t>Soot</w:t>
            </w:r>
          </w:p>
        </w:tc>
        <w:tc>
          <w:tcPr>
            <w:tcW w:w="1771" w:type="dxa"/>
          </w:tcPr>
          <w:p w:rsidR="00844466" w:rsidRDefault="00844466" w:rsidP="00313B86">
            <w:pPr>
              <w:jc w:val="both"/>
              <w:rPr>
                <w:rFonts w:ascii="Arial" w:hAnsi="Arial"/>
                <w:b/>
                <w:sz w:val="24"/>
              </w:rPr>
            </w:pPr>
          </w:p>
        </w:tc>
        <w:tc>
          <w:tcPr>
            <w:tcW w:w="1771" w:type="dxa"/>
          </w:tcPr>
          <w:p w:rsidR="00844466" w:rsidRDefault="00844466" w:rsidP="00313B86">
            <w:pPr>
              <w:jc w:val="both"/>
              <w:rPr>
                <w:rFonts w:ascii="Arial" w:hAnsi="Arial"/>
                <w:b/>
                <w:sz w:val="24"/>
              </w:rPr>
            </w:pPr>
          </w:p>
        </w:tc>
        <w:tc>
          <w:tcPr>
            <w:tcW w:w="1771" w:type="dxa"/>
          </w:tcPr>
          <w:p w:rsidR="00844466" w:rsidRDefault="00844466" w:rsidP="00313B86">
            <w:pPr>
              <w:jc w:val="both"/>
              <w:rPr>
                <w:rFonts w:ascii="Arial" w:hAnsi="Arial"/>
                <w:b/>
                <w:sz w:val="24"/>
              </w:rPr>
            </w:pPr>
          </w:p>
        </w:tc>
        <w:tc>
          <w:tcPr>
            <w:tcW w:w="1771" w:type="dxa"/>
          </w:tcPr>
          <w:p w:rsidR="00844466" w:rsidRDefault="00844466" w:rsidP="00313B86">
            <w:pPr>
              <w:jc w:val="center"/>
              <w:rPr>
                <w:rFonts w:ascii="Arial" w:hAnsi="Arial"/>
                <w:b/>
                <w:sz w:val="24"/>
              </w:rPr>
            </w:pPr>
          </w:p>
          <w:p w:rsidR="00844466" w:rsidRDefault="00844466" w:rsidP="00313B86">
            <w:pPr>
              <w:jc w:val="center"/>
              <w:rPr>
                <w:rFonts w:ascii="Arial" w:hAnsi="Arial"/>
                <w:b/>
                <w:sz w:val="24"/>
              </w:rPr>
            </w:pPr>
            <w:r>
              <w:rPr>
                <w:rFonts w:ascii="Arial" w:hAnsi="Arial"/>
                <w:b/>
                <w:sz w:val="24"/>
              </w:rPr>
              <w:t>X</w:t>
            </w:r>
          </w:p>
        </w:tc>
      </w:tr>
    </w:tbl>
    <w:p w:rsidR="00844466" w:rsidRDefault="00844466" w:rsidP="00844466">
      <w:pPr>
        <w:jc w:val="both"/>
        <w:rPr>
          <w:rFonts w:ascii="Arial" w:hAnsi="Arial"/>
          <w:sz w:val="24"/>
        </w:rPr>
      </w:pPr>
    </w:p>
    <w:p w:rsidR="00F23CE9" w:rsidRDefault="00844466" w:rsidP="00844466">
      <w:pPr>
        <w:jc w:val="both"/>
        <w:rPr>
          <w:rFonts w:ascii="Arial" w:hAnsi="Arial"/>
          <w:sz w:val="24"/>
        </w:rPr>
      </w:pPr>
      <w:r>
        <w:rPr>
          <w:rFonts w:ascii="Arial" w:hAnsi="Arial"/>
          <w:sz w:val="24"/>
        </w:rPr>
        <w:t xml:space="preserve">The above is for a spot cleaning option. If you have a membrane that needs to be cleaned entirely, then contact us and, depending on the finish of the membrane and the nature of the soil, we will give you the best option for same. </w:t>
      </w:r>
    </w:p>
    <w:p w:rsidR="007305F9" w:rsidRDefault="007305F9">
      <w:pPr>
        <w:jc w:val="both"/>
        <w:rPr>
          <w:rFonts w:ascii="Arial" w:hAnsi="Arial"/>
          <w:sz w:val="24"/>
        </w:rPr>
      </w:pPr>
    </w:p>
    <w:p w:rsidR="007305F9" w:rsidRDefault="007305F9">
      <w:pPr>
        <w:jc w:val="both"/>
        <w:rPr>
          <w:rFonts w:ascii="Arial" w:hAnsi="Arial"/>
          <w:sz w:val="24"/>
        </w:rPr>
      </w:pPr>
    </w:p>
    <w:p w:rsidR="009462A5" w:rsidRDefault="009462A5" w:rsidP="00F23CE9">
      <w:pPr>
        <w:keepNext/>
        <w:jc w:val="both"/>
        <w:rPr>
          <w:rFonts w:ascii="Arial" w:hAnsi="Arial"/>
          <w:b/>
          <w:sz w:val="24"/>
        </w:rPr>
      </w:pPr>
      <w:r>
        <w:rPr>
          <w:rFonts w:ascii="Arial" w:hAnsi="Arial"/>
          <w:b/>
          <w:sz w:val="24"/>
        </w:rPr>
        <w:br/>
      </w:r>
    </w:p>
    <w:p w:rsidR="009462A5" w:rsidRDefault="009462A5">
      <w:pPr>
        <w:suppressAutoHyphens w:val="0"/>
        <w:rPr>
          <w:rFonts w:ascii="Arial" w:hAnsi="Arial"/>
          <w:b/>
          <w:sz w:val="24"/>
        </w:rPr>
      </w:pPr>
      <w:r>
        <w:rPr>
          <w:rFonts w:ascii="Arial" w:hAnsi="Arial"/>
          <w:b/>
          <w:sz w:val="24"/>
        </w:rPr>
        <w:br w:type="page"/>
      </w:r>
    </w:p>
    <w:p w:rsidR="004E4E37" w:rsidRDefault="00D90EF7" w:rsidP="00F23CE9">
      <w:pPr>
        <w:keepNext/>
        <w:jc w:val="both"/>
        <w:rPr>
          <w:rFonts w:ascii="Arial" w:hAnsi="Arial"/>
          <w:sz w:val="24"/>
        </w:rPr>
      </w:pPr>
      <w:r>
        <w:rPr>
          <w:rFonts w:ascii="Arial" w:hAnsi="Arial"/>
          <w:b/>
          <w:sz w:val="24"/>
        </w:rPr>
        <w:t>VII</w:t>
      </w:r>
      <w:r w:rsidR="007305F9">
        <w:rPr>
          <w:rFonts w:ascii="Arial" w:hAnsi="Arial"/>
          <w:b/>
          <w:sz w:val="24"/>
        </w:rPr>
        <w:t>I</w:t>
      </w:r>
      <w:r>
        <w:rPr>
          <w:rFonts w:ascii="Arial" w:hAnsi="Arial"/>
          <w:b/>
          <w:sz w:val="24"/>
        </w:rPr>
        <w:t>.</w:t>
      </w:r>
      <w:r>
        <w:rPr>
          <w:rFonts w:ascii="Arial" w:hAnsi="Arial"/>
          <w:b/>
          <w:sz w:val="24"/>
        </w:rPr>
        <w:tab/>
        <w:t>ACCESSIBILITY</w:t>
      </w:r>
    </w:p>
    <w:p w:rsidR="004E4E37" w:rsidRDefault="004E4E37" w:rsidP="00F23CE9">
      <w:pPr>
        <w:keepNext/>
        <w:jc w:val="both"/>
        <w:rPr>
          <w:rFonts w:ascii="Arial" w:hAnsi="Arial"/>
          <w:sz w:val="24"/>
        </w:rPr>
      </w:pPr>
    </w:p>
    <w:p w:rsidR="00844466" w:rsidRDefault="00844466" w:rsidP="00F23CE9">
      <w:pPr>
        <w:keepNext/>
        <w:jc w:val="both"/>
        <w:rPr>
          <w:rFonts w:ascii="Arial" w:hAnsi="Arial"/>
          <w:sz w:val="24"/>
        </w:rPr>
      </w:pPr>
      <w:r>
        <w:rPr>
          <w:rFonts w:ascii="Arial" w:hAnsi="Arial"/>
          <w:sz w:val="24"/>
        </w:rPr>
        <w:t xml:space="preserve">For every maintenance procedure below, we recommend doing the work with very clean hands </w:t>
      </w:r>
      <w:proofErr w:type="gramStart"/>
      <w:r>
        <w:rPr>
          <w:rFonts w:ascii="Arial" w:hAnsi="Arial"/>
          <w:sz w:val="24"/>
        </w:rPr>
        <w:t>in order to</w:t>
      </w:r>
      <w:proofErr w:type="gramEnd"/>
      <w:r>
        <w:rPr>
          <w:rFonts w:ascii="Arial" w:hAnsi="Arial"/>
          <w:sz w:val="24"/>
        </w:rPr>
        <w:t xml:space="preserve"> not damage the panels and/or the membrane.</w:t>
      </w:r>
    </w:p>
    <w:p w:rsidR="00844466" w:rsidRDefault="00844466" w:rsidP="00844466">
      <w:pPr>
        <w:jc w:val="both"/>
        <w:rPr>
          <w:rFonts w:ascii="Arial" w:hAnsi="Arial"/>
          <w:b/>
          <w:sz w:val="24"/>
        </w:rPr>
      </w:pPr>
    </w:p>
    <w:p w:rsidR="00844466" w:rsidRPr="003828A8" w:rsidRDefault="00844466" w:rsidP="00844466">
      <w:pPr>
        <w:numPr>
          <w:ilvl w:val="0"/>
          <w:numId w:val="7"/>
        </w:numPr>
        <w:suppressAutoHyphens w:val="0"/>
        <w:overflowPunct w:val="0"/>
        <w:autoSpaceDE w:val="0"/>
        <w:autoSpaceDN w:val="0"/>
        <w:adjustRightInd w:val="0"/>
        <w:jc w:val="both"/>
        <w:textAlignment w:val="baseline"/>
        <w:rPr>
          <w:rFonts w:ascii="Arial" w:hAnsi="Arial"/>
          <w:sz w:val="24"/>
        </w:rPr>
      </w:pPr>
      <w:r>
        <w:rPr>
          <w:rFonts w:ascii="Arial" w:hAnsi="Arial"/>
          <w:sz w:val="24"/>
        </w:rPr>
        <w:t>Field stretched</w:t>
      </w:r>
      <w:r w:rsidRPr="003828A8">
        <w:rPr>
          <w:rFonts w:ascii="Arial" w:hAnsi="Arial"/>
          <w:sz w:val="24"/>
        </w:rPr>
        <w:t xml:space="preserve"> wall-to-wall </w:t>
      </w:r>
      <w:r>
        <w:rPr>
          <w:rFonts w:ascii="Arial" w:hAnsi="Arial"/>
          <w:sz w:val="24"/>
        </w:rPr>
        <w:t>system</w:t>
      </w:r>
    </w:p>
    <w:p w:rsidR="00844466" w:rsidRDefault="00844466" w:rsidP="00844466">
      <w:pPr>
        <w:ind w:left="1080"/>
        <w:jc w:val="both"/>
        <w:rPr>
          <w:rFonts w:ascii="Arial" w:hAnsi="Arial"/>
          <w:sz w:val="24"/>
        </w:rPr>
      </w:pPr>
      <w:r>
        <w:rPr>
          <w:rFonts w:ascii="Arial" w:hAnsi="Arial"/>
          <w:sz w:val="24"/>
        </w:rPr>
        <w:t xml:space="preserve">The harpoon (on the perimeter of the ceiling membrane) can be removed from the </w:t>
      </w:r>
      <w:r w:rsidR="003A6E77">
        <w:rPr>
          <w:rFonts w:ascii="Arial" w:hAnsi="Arial"/>
          <w:sz w:val="24"/>
        </w:rPr>
        <w:t>profile</w:t>
      </w:r>
      <w:r>
        <w:rPr>
          <w:rFonts w:ascii="Arial" w:hAnsi="Arial"/>
          <w:sz w:val="24"/>
        </w:rPr>
        <w:t xml:space="preserve"> on a portion as large or as small as necessary to allow access to the plenum and mechanicals. Using heat, the harpoon can then be reinserted in the </w:t>
      </w:r>
      <w:r w:rsidR="003A6E77">
        <w:rPr>
          <w:rFonts w:ascii="Arial" w:hAnsi="Arial"/>
          <w:sz w:val="24"/>
        </w:rPr>
        <w:t>profile</w:t>
      </w:r>
      <w:r>
        <w:rPr>
          <w:rFonts w:ascii="Arial" w:hAnsi="Arial"/>
          <w:sz w:val="24"/>
        </w:rPr>
        <w:t xml:space="preserve"> to close the ceiling. This procedure should always be performed by a certified </w:t>
      </w:r>
      <w:r w:rsidR="0094716C">
        <w:rPr>
          <w:rFonts w:ascii="Arial" w:hAnsi="Arial"/>
          <w:sz w:val="24"/>
        </w:rPr>
        <w:t>NEWMAT</w:t>
      </w:r>
      <w:r>
        <w:rPr>
          <w:rFonts w:ascii="Arial" w:hAnsi="Arial"/>
          <w:sz w:val="24"/>
        </w:rPr>
        <w:t xml:space="preserve"> installer, or by a maintenance personnel who has been trained by </w:t>
      </w:r>
      <w:r w:rsidR="0094716C">
        <w:rPr>
          <w:rFonts w:ascii="Arial" w:hAnsi="Arial"/>
          <w:sz w:val="24"/>
        </w:rPr>
        <w:t>NEWMAT</w:t>
      </w:r>
      <w:r>
        <w:rPr>
          <w:rFonts w:ascii="Arial" w:hAnsi="Arial"/>
          <w:sz w:val="24"/>
        </w:rPr>
        <w:t xml:space="preserve"> for accessibility.</w:t>
      </w:r>
    </w:p>
    <w:p w:rsidR="00844466" w:rsidRDefault="00844466" w:rsidP="00844466">
      <w:pPr>
        <w:ind w:left="1080"/>
        <w:jc w:val="both"/>
        <w:rPr>
          <w:rFonts w:ascii="Arial" w:hAnsi="Arial"/>
          <w:sz w:val="24"/>
        </w:rPr>
      </w:pPr>
    </w:p>
    <w:p w:rsidR="00844466" w:rsidRDefault="00844466" w:rsidP="00844466">
      <w:pPr>
        <w:numPr>
          <w:ilvl w:val="0"/>
          <w:numId w:val="7"/>
        </w:numPr>
        <w:suppressAutoHyphens w:val="0"/>
        <w:overflowPunct w:val="0"/>
        <w:autoSpaceDE w:val="0"/>
        <w:autoSpaceDN w:val="0"/>
        <w:adjustRightInd w:val="0"/>
        <w:jc w:val="both"/>
        <w:textAlignment w:val="baseline"/>
        <w:rPr>
          <w:rFonts w:ascii="Arial" w:hAnsi="Arial"/>
          <w:sz w:val="24"/>
        </w:rPr>
      </w:pPr>
      <w:r>
        <w:rPr>
          <w:rFonts w:ascii="Arial" w:hAnsi="Arial"/>
          <w:sz w:val="24"/>
        </w:rPr>
        <w:t xml:space="preserve">Custom fabricated pre-stretched panels </w:t>
      </w:r>
    </w:p>
    <w:p w:rsidR="00844466" w:rsidRDefault="00844466" w:rsidP="00844466">
      <w:pPr>
        <w:numPr>
          <w:ilvl w:val="1"/>
          <w:numId w:val="8"/>
        </w:numPr>
        <w:suppressAutoHyphens w:val="0"/>
        <w:overflowPunct w:val="0"/>
        <w:autoSpaceDE w:val="0"/>
        <w:autoSpaceDN w:val="0"/>
        <w:adjustRightInd w:val="0"/>
        <w:spacing w:after="240"/>
        <w:jc w:val="both"/>
        <w:textAlignment w:val="baseline"/>
        <w:rPr>
          <w:rFonts w:ascii="Arial" w:hAnsi="Arial"/>
          <w:sz w:val="24"/>
        </w:rPr>
      </w:pPr>
      <w:r>
        <w:rPr>
          <w:rFonts w:ascii="Arial" w:hAnsi="Arial"/>
          <w:sz w:val="24"/>
        </w:rPr>
        <w:t>Drop-in panels: For this type of system the panels can be removed and/or reinstalled by just tilting them to fit in a grid opening and then letting them rest in the grid.</w:t>
      </w:r>
    </w:p>
    <w:p w:rsidR="00844466" w:rsidRDefault="00844466" w:rsidP="00844466">
      <w:pPr>
        <w:numPr>
          <w:ilvl w:val="1"/>
          <w:numId w:val="8"/>
        </w:numPr>
        <w:suppressAutoHyphens w:val="0"/>
        <w:overflowPunct w:val="0"/>
        <w:autoSpaceDE w:val="0"/>
        <w:autoSpaceDN w:val="0"/>
        <w:adjustRightInd w:val="0"/>
        <w:jc w:val="both"/>
        <w:textAlignment w:val="baseline"/>
        <w:rPr>
          <w:rFonts w:ascii="Arial" w:hAnsi="Arial"/>
          <w:sz w:val="24"/>
        </w:rPr>
      </w:pPr>
      <w:r>
        <w:rPr>
          <w:rFonts w:ascii="Arial" w:hAnsi="Arial"/>
          <w:sz w:val="24"/>
        </w:rPr>
        <w:t>Torsion spring panels: For this type of system, you must follow the procedure below.</w:t>
      </w:r>
    </w:p>
    <w:p w:rsidR="00844466" w:rsidRDefault="00844466" w:rsidP="00844466">
      <w:pPr>
        <w:numPr>
          <w:ilvl w:val="2"/>
          <w:numId w:val="7"/>
        </w:numPr>
        <w:suppressAutoHyphens w:val="0"/>
        <w:overflowPunct w:val="0"/>
        <w:autoSpaceDE w:val="0"/>
        <w:autoSpaceDN w:val="0"/>
        <w:adjustRightInd w:val="0"/>
        <w:jc w:val="both"/>
        <w:textAlignment w:val="baseline"/>
        <w:rPr>
          <w:rFonts w:ascii="Arial" w:hAnsi="Arial"/>
          <w:sz w:val="24"/>
        </w:rPr>
      </w:pPr>
      <w:r>
        <w:rPr>
          <w:rFonts w:ascii="Arial" w:hAnsi="Arial"/>
          <w:sz w:val="24"/>
        </w:rPr>
        <w:t>Insert release tool if needed on one side of the panel, which has the springs as shown. The number of springs on one side will vary from two (2) to five (5) depending on the size of the panels, but they are always on the two (2) opposite long sides.</w:t>
      </w:r>
    </w:p>
    <w:p w:rsidR="00844466" w:rsidRDefault="00844466" w:rsidP="00844466">
      <w:pPr>
        <w:numPr>
          <w:ilvl w:val="2"/>
          <w:numId w:val="7"/>
        </w:numPr>
        <w:suppressAutoHyphens w:val="0"/>
        <w:overflowPunct w:val="0"/>
        <w:autoSpaceDE w:val="0"/>
        <w:autoSpaceDN w:val="0"/>
        <w:adjustRightInd w:val="0"/>
        <w:jc w:val="both"/>
        <w:textAlignment w:val="baseline"/>
        <w:rPr>
          <w:rFonts w:ascii="Arial" w:hAnsi="Arial"/>
          <w:sz w:val="24"/>
        </w:rPr>
      </w:pPr>
      <w:r>
        <w:rPr>
          <w:rFonts w:ascii="Arial" w:hAnsi="Arial"/>
          <w:sz w:val="24"/>
        </w:rPr>
        <w:t>Pull down with the tool first, then by hand so that the entire side is in a down position with the springs completely extended as shown.</w:t>
      </w:r>
    </w:p>
    <w:p w:rsidR="00844466" w:rsidRDefault="00844466" w:rsidP="00844466">
      <w:pPr>
        <w:numPr>
          <w:ilvl w:val="2"/>
          <w:numId w:val="7"/>
        </w:numPr>
        <w:suppressAutoHyphens w:val="0"/>
        <w:overflowPunct w:val="0"/>
        <w:autoSpaceDE w:val="0"/>
        <w:autoSpaceDN w:val="0"/>
        <w:adjustRightInd w:val="0"/>
        <w:jc w:val="both"/>
        <w:textAlignment w:val="baseline"/>
        <w:rPr>
          <w:rFonts w:ascii="Arial" w:hAnsi="Arial"/>
          <w:sz w:val="24"/>
        </w:rPr>
      </w:pPr>
      <w:r>
        <w:rPr>
          <w:rFonts w:ascii="Arial" w:hAnsi="Arial"/>
          <w:sz w:val="24"/>
        </w:rPr>
        <w:t>Pull down the other side by hand so that the full panel is in a down position and all springs are completely extended.</w:t>
      </w:r>
    </w:p>
    <w:p w:rsidR="00844466" w:rsidRDefault="00844466" w:rsidP="00844466">
      <w:pPr>
        <w:numPr>
          <w:ilvl w:val="2"/>
          <w:numId w:val="7"/>
        </w:numPr>
        <w:suppressAutoHyphens w:val="0"/>
        <w:overflowPunct w:val="0"/>
        <w:autoSpaceDE w:val="0"/>
        <w:autoSpaceDN w:val="0"/>
        <w:adjustRightInd w:val="0"/>
        <w:jc w:val="both"/>
        <w:textAlignment w:val="baseline"/>
        <w:rPr>
          <w:rFonts w:ascii="Arial" w:hAnsi="Arial"/>
          <w:sz w:val="24"/>
        </w:rPr>
      </w:pPr>
      <w:r>
        <w:rPr>
          <w:rFonts w:ascii="Arial" w:hAnsi="Arial"/>
          <w:sz w:val="24"/>
        </w:rPr>
        <w:t>Release the springs on one side only by pinching them and sliding them out through the slot as shown, and lay the springs on top of the panel.</w:t>
      </w:r>
    </w:p>
    <w:p w:rsidR="00844466" w:rsidRDefault="00844466" w:rsidP="00844466">
      <w:pPr>
        <w:numPr>
          <w:ilvl w:val="2"/>
          <w:numId w:val="7"/>
        </w:numPr>
        <w:suppressAutoHyphens w:val="0"/>
        <w:overflowPunct w:val="0"/>
        <w:autoSpaceDE w:val="0"/>
        <w:autoSpaceDN w:val="0"/>
        <w:adjustRightInd w:val="0"/>
        <w:jc w:val="both"/>
        <w:textAlignment w:val="baseline"/>
        <w:rPr>
          <w:rFonts w:ascii="Arial" w:hAnsi="Arial"/>
          <w:sz w:val="24"/>
        </w:rPr>
      </w:pPr>
      <w:r>
        <w:rPr>
          <w:rFonts w:ascii="Arial" w:hAnsi="Arial"/>
          <w:sz w:val="24"/>
        </w:rPr>
        <w:t>Let the panel rotate down gently so that it hinges on the remaining springs from the other side. Now the panel is vertical and allows you access to the plenum above same.</w:t>
      </w:r>
    </w:p>
    <w:p w:rsidR="00844466" w:rsidRDefault="00844466" w:rsidP="00844466">
      <w:pPr>
        <w:numPr>
          <w:ilvl w:val="2"/>
          <w:numId w:val="7"/>
        </w:numPr>
        <w:suppressAutoHyphens w:val="0"/>
        <w:overflowPunct w:val="0"/>
        <w:autoSpaceDE w:val="0"/>
        <w:autoSpaceDN w:val="0"/>
        <w:adjustRightInd w:val="0"/>
        <w:jc w:val="both"/>
        <w:textAlignment w:val="baseline"/>
        <w:rPr>
          <w:rFonts w:ascii="Arial" w:hAnsi="Arial"/>
          <w:sz w:val="24"/>
        </w:rPr>
      </w:pPr>
      <w:r>
        <w:rPr>
          <w:rFonts w:ascii="Arial" w:hAnsi="Arial"/>
          <w:sz w:val="24"/>
        </w:rPr>
        <w:t>Rotate the panel back in a horizontal position and while holding it, insert the springs back into their position by pinching them and sliding them back through their slot.</w:t>
      </w:r>
    </w:p>
    <w:p w:rsidR="00844466" w:rsidRDefault="00844466" w:rsidP="00844466">
      <w:pPr>
        <w:numPr>
          <w:ilvl w:val="2"/>
          <w:numId w:val="7"/>
        </w:numPr>
        <w:suppressAutoHyphens w:val="0"/>
        <w:overflowPunct w:val="0"/>
        <w:autoSpaceDE w:val="0"/>
        <w:autoSpaceDN w:val="0"/>
        <w:adjustRightInd w:val="0"/>
        <w:spacing w:after="240"/>
        <w:ind w:left="2534" w:hanging="187"/>
        <w:jc w:val="both"/>
        <w:textAlignment w:val="baseline"/>
        <w:rPr>
          <w:rFonts w:ascii="Arial" w:hAnsi="Arial"/>
          <w:sz w:val="24"/>
        </w:rPr>
      </w:pPr>
      <w:r>
        <w:rPr>
          <w:rFonts w:ascii="Arial" w:hAnsi="Arial"/>
          <w:sz w:val="24"/>
        </w:rPr>
        <w:t>When all the springs are back into their slot, push the panel back up and the springs will snap it back into its up position.</w:t>
      </w:r>
    </w:p>
    <w:p w:rsidR="00844466" w:rsidRPr="0071724A" w:rsidRDefault="00844466" w:rsidP="00844466">
      <w:pPr>
        <w:pStyle w:val="ListParagraph"/>
        <w:numPr>
          <w:ilvl w:val="0"/>
          <w:numId w:val="9"/>
        </w:numPr>
        <w:suppressAutoHyphens w:val="0"/>
        <w:overflowPunct w:val="0"/>
        <w:autoSpaceDE w:val="0"/>
        <w:autoSpaceDN w:val="0"/>
        <w:adjustRightInd w:val="0"/>
        <w:contextualSpacing w:val="0"/>
        <w:jc w:val="both"/>
        <w:textAlignment w:val="baseline"/>
        <w:rPr>
          <w:rFonts w:ascii="Arial" w:hAnsi="Arial"/>
          <w:vanish/>
          <w:sz w:val="24"/>
        </w:rPr>
      </w:pPr>
    </w:p>
    <w:p w:rsidR="00844466" w:rsidRPr="0071724A" w:rsidRDefault="00844466" w:rsidP="00844466">
      <w:pPr>
        <w:pStyle w:val="ListParagraph"/>
        <w:numPr>
          <w:ilvl w:val="1"/>
          <w:numId w:val="9"/>
        </w:numPr>
        <w:suppressAutoHyphens w:val="0"/>
        <w:overflowPunct w:val="0"/>
        <w:autoSpaceDE w:val="0"/>
        <w:autoSpaceDN w:val="0"/>
        <w:adjustRightInd w:val="0"/>
        <w:contextualSpacing w:val="0"/>
        <w:jc w:val="both"/>
        <w:textAlignment w:val="baseline"/>
        <w:rPr>
          <w:rFonts w:ascii="Arial" w:hAnsi="Arial"/>
          <w:vanish/>
          <w:sz w:val="24"/>
        </w:rPr>
      </w:pPr>
    </w:p>
    <w:p w:rsidR="00844466" w:rsidRPr="0071724A" w:rsidRDefault="00844466" w:rsidP="00844466">
      <w:pPr>
        <w:pStyle w:val="ListParagraph"/>
        <w:numPr>
          <w:ilvl w:val="1"/>
          <w:numId w:val="9"/>
        </w:numPr>
        <w:suppressAutoHyphens w:val="0"/>
        <w:overflowPunct w:val="0"/>
        <w:autoSpaceDE w:val="0"/>
        <w:autoSpaceDN w:val="0"/>
        <w:adjustRightInd w:val="0"/>
        <w:contextualSpacing w:val="0"/>
        <w:jc w:val="both"/>
        <w:textAlignment w:val="baseline"/>
        <w:rPr>
          <w:rFonts w:ascii="Arial" w:hAnsi="Arial"/>
          <w:vanish/>
          <w:sz w:val="24"/>
        </w:rPr>
      </w:pPr>
    </w:p>
    <w:p w:rsidR="00844466" w:rsidRDefault="00844466" w:rsidP="00844466">
      <w:pPr>
        <w:numPr>
          <w:ilvl w:val="1"/>
          <w:numId w:val="9"/>
        </w:numPr>
        <w:suppressAutoHyphens w:val="0"/>
        <w:overflowPunct w:val="0"/>
        <w:autoSpaceDE w:val="0"/>
        <w:autoSpaceDN w:val="0"/>
        <w:adjustRightInd w:val="0"/>
        <w:jc w:val="both"/>
        <w:textAlignment w:val="baseline"/>
        <w:rPr>
          <w:rFonts w:ascii="Arial" w:hAnsi="Arial"/>
          <w:sz w:val="24"/>
        </w:rPr>
      </w:pPr>
      <w:r>
        <w:rPr>
          <w:rFonts w:ascii="Arial" w:hAnsi="Arial"/>
          <w:sz w:val="24"/>
        </w:rPr>
        <w:t xml:space="preserve">Pivot Panels: To access the pivot panel system, you need to push up on the latch side to release the panel down, or if it is a quarter-turn screw latch, then insert a small screw driver in the slot and release the latch that way. The panel will rotate on its pivot point; make sure that you hold the panel down as it is rotating – do not let the panel rotate freely or it could get damaged. To reinstall, rotate the panel back and either push it up on the latch side for the latch to engage again or use the small screw driver for the quarter-turn screw option. </w:t>
      </w:r>
    </w:p>
    <w:p w:rsidR="004E4E37" w:rsidRDefault="004E4E37" w:rsidP="00844466">
      <w:pPr>
        <w:jc w:val="both"/>
        <w:rPr>
          <w:sz w:val="24"/>
          <w:szCs w:val="24"/>
        </w:rPr>
      </w:pPr>
    </w:p>
    <w:sectPr w:rsidR="004E4E37" w:rsidSect="004E4E37">
      <w:pgSz w:w="12240" w:h="15840"/>
      <w:pgMar w:top="720" w:right="720" w:bottom="720" w:left="720" w:header="720" w:footer="720" w:gutter="0"/>
      <w:cols w:space="720"/>
      <w:docGrid w:linePitch="24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3"/>
    <w:lvl w:ilvl="0">
      <w:start w:val="3"/>
      <w:numFmt w:val="upperLetter"/>
      <w:lvlText w:val="%1."/>
      <w:lvlJc w:val="left"/>
      <w:pPr>
        <w:tabs>
          <w:tab w:val="num" w:pos="1440"/>
        </w:tabs>
        <w:ind w:left="1440" w:hanging="720"/>
      </w:pPr>
    </w:lvl>
    <w:lvl w:ilvl="1">
      <w:start w:val="3"/>
      <w:numFmt w:val="upperRoman"/>
      <w:lvlText w:val="%2."/>
      <w:lvlJc w:val="left"/>
      <w:pPr>
        <w:tabs>
          <w:tab w:val="num" w:pos="2160"/>
        </w:tabs>
        <w:ind w:left="2160" w:hanging="720"/>
      </w:pPr>
      <w:rPr>
        <w:b w:val="0"/>
      </w:rPr>
    </w:lvl>
    <w:lvl w:ilvl="2">
      <w:start w:val="1"/>
      <w:numFmt w:val="lowerRoman"/>
      <w:lvlText w:val="%2.%3."/>
      <w:lvlJc w:val="right"/>
      <w:pPr>
        <w:tabs>
          <w:tab w:val="num" w:pos="2520"/>
        </w:tabs>
        <w:ind w:left="2520" w:hanging="180"/>
      </w:pPr>
    </w:lvl>
    <w:lvl w:ilvl="3">
      <w:start w:val="1"/>
      <w:numFmt w:val="decimal"/>
      <w:lvlText w:val="%2.%3.%4."/>
      <w:lvlJc w:val="left"/>
      <w:pPr>
        <w:tabs>
          <w:tab w:val="num" w:pos="324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righ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right"/>
      <w:pPr>
        <w:tabs>
          <w:tab w:val="num" w:pos="6840"/>
        </w:tabs>
        <w:ind w:left="6840" w:hanging="180"/>
      </w:pPr>
    </w:lvl>
  </w:abstractNum>
  <w:abstractNum w:abstractNumId="1" w15:restartNumberingAfterBreak="0">
    <w:nsid w:val="00000002"/>
    <w:multiLevelType w:val="multilevel"/>
    <w:tmpl w:val="00000002"/>
    <w:name w:val="WWNum4"/>
    <w:lvl w:ilvl="0">
      <w:start w:val="1"/>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0000003"/>
    <w:multiLevelType w:val="multilevel"/>
    <w:tmpl w:val="00000003"/>
    <w:name w:val="WWNum6"/>
    <w:lvl w:ilvl="0">
      <w:start w:val="2"/>
      <w:numFmt w:val="upperLetter"/>
      <w:lvlText w:val="%1."/>
      <w:lvlJc w:val="left"/>
      <w:pPr>
        <w:tabs>
          <w:tab w:val="num" w:pos="1440"/>
        </w:tabs>
        <w:ind w:left="1440" w:hanging="720"/>
      </w:pPr>
    </w:lvl>
    <w:lvl w:ilvl="1">
      <w:start w:val="1"/>
      <w:numFmt w:val="lowerLetter"/>
      <w:lvlText w:val="%2."/>
      <w:lvlJc w:val="left"/>
      <w:pPr>
        <w:tabs>
          <w:tab w:val="num" w:pos="1800"/>
        </w:tabs>
        <w:ind w:left="1800" w:hanging="360"/>
      </w:pPr>
    </w:lvl>
    <w:lvl w:ilvl="2">
      <w:start w:val="1"/>
      <w:numFmt w:val="lowerRoman"/>
      <w:lvlText w:val="%2.%3."/>
      <w:lvlJc w:val="right"/>
      <w:pPr>
        <w:tabs>
          <w:tab w:val="num" w:pos="2520"/>
        </w:tabs>
        <w:ind w:left="2520" w:hanging="180"/>
      </w:pPr>
    </w:lvl>
    <w:lvl w:ilvl="3">
      <w:start w:val="1"/>
      <w:numFmt w:val="decimal"/>
      <w:lvlText w:val="%2.%3.%4."/>
      <w:lvlJc w:val="left"/>
      <w:pPr>
        <w:tabs>
          <w:tab w:val="num" w:pos="324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righ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right"/>
      <w:pPr>
        <w:tabs>
          <w:tab w:val="num" w:pos="6840"/>
        </w:tabs>
        <w:ind w:left="6840" w:hanging="180"/>
      </w:pPr>
    </w:lvl>
  </w:abstractNum>
  <w:abstractNum w:abstractNumId="3" w15:restartNumberingAfterBreak="0">
    <w:nsid w:val="00000004"/>
    <w:multiLevelType w:val="multilevel"/>
    <w:tmpl w:val="00000004"/>
    <w:name w:val="WWNum1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15:restartNumberingAfterBreak="0">
    <w:nsid w:val="00000005"/>
    <w:multiLevelType w:val="multilevel"/>
    <w:tmpl w:val="00000005"/>
    <w:name w:val="WWNum19"/>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280868E7"/>
    <w:multiLevelType w:val="hybridMultilevel"/>
    <w:tmpl w:val="6C2C61FA"/>
    <w:lvl w:ilvl="0" w:tplc="CC1ABBDC">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BAB2A61"/>
    <w:multiLevelType w:val="hybridMultilevel"/>
    <w:tmpl w:val="9CE45256"/>
    <w:lvl w:ilvl="0" w:tplc="CC1ABBD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CC51E40"/>
    <w:multiLevelType w:val="hybridMultilevel"/>
    <w:tmpl w:val="511608BE"/>
    <w:lvl w:ilvl="0" w:tplc="CC1ABBDC">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EF7"/>
    <w:rsid w:val="00010310"/>
    <w:rsid w:val="00021491"/>
    <w:rsid w:val="00120F23"/>
    <w:rsid w:val="001210E0"/>
    <w:rsid w:val="00157B6E"/>
    <w:rsid w:val="00171BBE"/>
    <w:rsid w:val="001B30FA"/>
    <w:rsid w:val="00275DE4"/>
    <w:rsid w:val="00281F35"/>
    <w:rsid w:val="00302714"/>
    <w:rsid w:val="003A312C"/>
    <w:rsid w:val="003A6E77"/>
    <w:rsid w:val="003C250B"/>
    <w:rsid w:val="003C53D7"/>
    <w:rsid w:val="0042260F"/>
    <w:rsid w:val="004240E7"/>
    <w:rsid w:val="00456EBE"/>
    <w:rsid w:val="004A4A44"/>
    <w:rsid w:val="004B7ADF"/>
    <w:rsid w:val="004C0DDF"/>
    <w:rsid w:val="004E4E37"/>
    <w:rsid w:val="004E54E9"/>
    <w:rsid w:val="00503744"/>
    <w:rsid w:val="005D3FB8"/>
    <w:rsid w:val="00604536"/>
    <w:rsid w:val="006668F4"/>
    <w:rsid w:val="00666A07"/>
    <w:rsid w:val="006952C9"/>
    <w:rsid w:val="00711869"/>
    <w:rsid w:val="007305F9"/>
    <w:rsid w:val="0073384C"/>
    <w:rsid w:val="00760390"/>
    <w:rsid w:val="00767803"/>
    <w:rsid w:val="00781642"/>
    <w:rsid w:val="00844466"/>
    <w:rsid w:val="00852704"/>
    <w:rsid w:val="009105D1"/>
    <w:rsid w:val="00921ED4"/>
    <w:rsid w:val="009462A5"/>
    <w:rsid w:val="0094716C"/>
    <w:rsid w:val="0096269C"/>
    <w:rsid w:val="009D602C"/>
    <w:rsid w:val="00A4128E"/>
    <w:rsid w:val="00A57EF3"/>
    <w:rsid w:val="00A67681"/>
    <w:rsid w:val="00B50990"/>
    <w:rsid w:val="00C544D4"/>
    <w:rsid w:val="00CC35E9"/>
    <w:rsid w:val="00CC43DD"/>
    <w:rsid w:val="00CF625C"/>
    <w:rsid w:val="00D044F4"/>
    <w:rsid w:val="00D540A9"/>
    <w:rsid w:val="00D6758B"/>
    <w:rsid w:val="00D90EF7"/>
    <w:rsid w:val="00DB40AB"/>
    <w:rsid w:val="00DD7915"/>
    <w:rsid w:val="00E90867"/>
    <w:rsid w:val="00F13980"/>
    <w:rsid w:val="00F13EDF"/>
    <w:rsid w:val="00F23CE9"/>
    <w:rsid w:val="00F56286"/>
    <w:rsid w:val="00F8134C"/>
    <w:rsid w:val="00F87D61"/>
    <w:rsid w:val="00F91340"/>
    <w:rsid w:val="00FB1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E3AED8C"/>
  <w15:docId w15:val="{0E290521-0713-43F5-9240-3BEAE7DDA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E37"/>
    <w:pPr>
      <w:suppressAutoHyphens/>
    </w:pPr>
    <w:rPr>
      <w:kern w:val="1"/>
      <w:lang w:eastAsia="ar-SA"/>
    </w:rPr>
  </w:style>
  <w:style w:type="paragraph" w:styleId="Heading1">
    <w:name w:val="heading 1"/>
    <w:basedOn w:val="Normal"/>
    <w:next w:val="BodyText"/>
    <w:qFormat/>
    <w:rsid w:val="004E4E37"/>
    <w:pPr>
      <w:keepNext/>
      <w:jc w:val="both"/>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rsid w:val="004E4E37"/>
    <w:rPr>
      <w:rFonts w:ascii="Consolas" w:eastAsia="Calibri" w:hAnsi="Consolas" w:cs="Times New Roman"/>
      <w:sz w:val="21"/>
      <w:szCs w:val="21"/>
    </w:rPr>
  </w:style>
  <w:style w:type="character" w:customStyle="1" w:styleId="ListLabel1">
    <w:name w:val="ListLabel 1"/>
    <w:rsid w:val="004E4E37"/>
    <w:rPr>
      <w:b w:val="0"/>
      <w:i w:val="0"/>
      <w:sz w:val="24"/>
      <w:u w:val="none"/>
    </w:rPr>
  </w:style>
  <w:style w:type="character" w:customStyle="1" w:styleId="ListLabel2">
    <w:name w:val="ListLabel 2"/>
    <w:rsid w:val="004E4E37"/>
    <w:rPr>
      <w:b w:val="0"/>
    </w:rPr>
  </w:style>
  <w:style w:type="character" w:customStyle="1" w:styleId="ListLabel3">
    <w:name w:val="ListLabel 3"/>
    <w:rsid w:val="004E4E37"/>
    <w:rPr>
      <w:b w:val="0"/>
      <w:i w:val="0"/>
      <w:dstrike/>
      <w:sz w:val="24"/>
      <w:u w:val="none"/>
      <w:effect w:val="none"/>
    </w:rPr>
  </w:style>
  <w:style w:type="character" w:customStyle="1" w:styleId="ListLabel4">
    <w:name w:val="ListLabel 4"/>
    <w:rsid w:val="004E4E37"/>
    <w:rPr>
      <w:rFonts w:cs="Courier New"/>
    </w:rPr>
  </w:style>
  <w:style w:type="paragraph" w:customStyle="1" w:styleId="Heading">
    <w:name w:val="Heading"/>
    <w:basedOn w:val="Normal"/>
    <w:next w:val="BodyText"/>
    <w:rsid w:val="004E4E37"/>
    <w:pPr>
      <w:keepNext/>
      <w:spacing w:before="240" w:after="120"/>
    </w:pPr>
    <w:rPr>
      <w:rFonts w:ascii="Arial" w:eastAsia="Microsoft YaHei" w:hAnsi="Arial" w:cs="Mangal"/>
      <w:sz w:val="28"/>
      <w:szCs w:val="28"/>
    </w:rPr>
  </w:style>
  <w:style w:type="paragraph" w:styleId="BodyText">
    <w:name w:val="Body Text"/>
    <w:basedOn w:val="Normal"/>
    <w:rsid w:val="004E4E37"/>
    <w:pPr>
      <w:spacing w:after="120"/>
    </w:pPr>
  </w:style>
  <w:style w:type="paragraph" w:styleId="List">
    <w:name w:val="List"/>
    <w:basedOn w:val="BodyText"/>
    <w:rsid w:val="004E4E37"/>
    <w:rPr>
      <w:rFonts w:cs="Mangal"/>
    </w:rPr>
  </w:style>
  <w:style w:type="paragraph" w:styleId="Caption">
    <w:name w:val="caption"/>
    <w:basedOn w:val="Normal"/>
    <w:qFormat/>
    <w:rsid w:val="004E4E37"/>
    <w:pPr>
      <w:suppressLineNumbers/>
      <w:spacing w:before="120" w:after="120"/>
    </w:pPr>
    <w:rPr>
      <w:rFonts w:cs="Mangal"/>
      <w:i/>
      <w:iCs/>
      <w:sz w:val="24"/>
      <w:szCs w:val="24"/>
    </w:rPr>
  </w:style>
  <w:style w:type="paragraph" w:customStyle="1" w:styleId="Index">
    <w:name w:val="Index"/>
    <w:basedOn w:val="Normal"/>
    <w:rsid w:val="004E4E37"/>
    <w:pPr>
      <w:suppressLineNumbers/>
    </w:pPr>
    <w:rPr>
      <w:rFonts w:cs="Mangal"/>
    </w:rPr>
  </w:style>
  <w:style w:type="paragraph" w:styleId="PlainText">
    <w:name w:val="Plain Text"/>
    <w:basedOn w:val="Normal"/>
    <w:rsid w:val="004E4E37"/>
    <w:pPr>
      <w:overflowPunct w:val="0"/>
    </w:pPr>
    <w:rPr>
      <w:rFonts w:ascii="Consolas" w:eastAsia="Calibri" w:hAnsi="Consolas"/>
      <w:sz w:val="21"/>
      <w:szCs w:val="21"/>
    </w:rPr>
  </w:style>
  <w:style w:type="paragraph" w:styleId="BalloonText">
    <w:name w:val="Balloon Text"/>
    <w:basedOn w:val="Normal"/>
    <w:link w:val="BalloonTextChar"/>
    <w:uiPriority w:val="99"/>
    <w:semiHidden/>
    <w:unhideWhenUsed/>
    <w:rsid w:val="001B30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0FA"/>
    <w:rPr>
      <w:rFonts w:ascii="Segoe UI" w:hAnsi="Segoe UI" w:cs="Segoe UI"/>
      <w:kern w:val="1"/>
      <w:sz w:val="18"/>
      <w:szCs w:val="18"/>
      <w:lang w:eastAsia="ar-SA"/>
    </w:rPr>
  </w:style>
  <w:style w:type="paragraph" w:styleId="ListParagraph">
    <w:name w:val="List Paragraph"/>
    <w:basedOn w:val="Normal"/>
    <w:uiPriority w:val="34"/>
    <w:qFormat/>
    <w:rsid w:val="00C54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891791">
      <w:bodyDiv w:val="1"/>
      <w:marLeft w:val="0"/>
      <w:marRight w:val="0"/>
      <w:marTop w:val="0"/>
      <w:marBottom w:val="0"/>
      <w:divBdr>
        <w:top w:val="none" w:sz="0" w:space="0" w:color="auto"/>
        <w:left w:val="none" w:sz="0" w:space="0" w:color="auto"/>
        <w:bottom w:val="none" w:sz="0" w:space="0" w:color="auto"/>
        <w:right w:val="none" w:sz="0" w:space="0" w:color="auto"/>
      </w:divBdr>
    </w:div>
    <w:div w:id="207758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9712C5-867C-47F9-A73C-914026874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2080</Words>
  <Characters>11442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NEWMAT STRETCH CEILING SYSTEMS</vt:lpstr>
    </vt:vector>
  </TitlesOfParts>
  <Company>Microsoft</Company>
  <LinksUpToDate>false</LinksUpToDate>
  <CharactersWithSpaces>13496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NEWMAT STRETCH CEILING SYSTEMS</dc:title>
  <dc:creator>Sylvie Bordzuk</dc:creator>
  <cp:lastModifiedBy>Sylvie Bordzuk</cp:lastModifiedBy>
  <cp:revision>5</cp:revision>
  <cp:lastPrinted>2018-05-02T17:30:00Z</cp:lastPrinted>
  <dcterms:created xsi:type="dcterms:W3CDTF">2018-05-02T17:12:00Z</dcterms:created>
  <dcterms:modified xsi:type="dcterms:W3CDTF">2018-05-02T17:46:00Z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NEWMAT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